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05C46" w14:textId="77777777" w:rsidR="00700501" w:rsidRPr="00700501" w:rsidRDefault="00700501" w:rsidP="00700501">
      <w:pPr>
        <w:pStyle w:val="NormalWeb"/>
        <w:spacing w:before="120" w:beforeAutospacing="0" w:after="120" w:afterAutospacing="0" w:line="312" w:lineRule="auto"/>
        <w:ind w:firstLine="720"/>
        <w:jc w:val="center"/>
        <w:rPr>
          <w:b/>
          <w:sz w:val="28"/>
          <w:szCs w:val="28"/>
        </w:rPr>
      </w:pPr>
      <w:r w:rsidRPr="00700501">
        <w:rPr>
          <w:b/>
          <w:sz w:val="28"/>
          <w:szCs w:val="28"/>
        </w:rPr>
        <w:t>CƠ HỘI VÀ THÁCH THỨC</w:t>
      </w:r>
    </w:p>
    <w:p w14:paraId="797A3596" w14:textId="1A06380B" w:rsidR="00700501" w:rsidRDefault="00700501" w:rsidP="00700501">
      <w:pPr>
        <w:pStyle w:val="NormalWeb"/>
        <w:spacing w:before="120" w:beforeAutospacing="0" w:after="120" w:afterAutospacing="0" w:line="312" w:lineRule="auto"/>
        <w:ind w:firstLine="720"/>
        <w:jc w:val="center"/>
        <w:rPr>
          <w:b/>
          <w:sz w:val="28"/>
          <w:szCs w:val="28"/>
        </w:rPr>
      </w:pPr>
      <w:r w:rsidRPr="00700501">
        <w:rPr>
          <w:b/>
          <w:sz w:val="28"/>
          <w:szCs w:val="28"/>
        </w:rPr>
        <w:t>PHÁT TRIỂN KHU KINH TẾ VÂN PHONG</w:t>
      </w:r>
    </w:p>
    <w:p w14:paraId="6312EF2B" w14:textId="77777777" w:rsidR="00700501" w:rsidRPr="00700501" w:rsidRDefault="00700501" w:rsidP="00700501">
      <w:pPr>
        <w:pStyle w:val="NormalWeb"/>
        <w:spacing w:before="120" w:beforeAutospacing="0" w:after="120" w:afterAutospacing="0" w:line="312" w:lineRule="auto"/>
        <w:ind w:firstLine="720"/>
        <w:jc w:val="center"/>
        <w:rPr>
          <w:b/>
          <w:sz w:val="28"/>
          <w:szCs w:val="28"/>
        </w:rPr>
      </w:pPr>
    </w:p>
    <w:p w14:paraId="7C095A3D" w14:textId="77777777" w:rsidR="004238FE" w:rsidRPr="00EE1AA2" w:rsidRDefault="004238FE" w:rsidP="00B4308F">
      <w:pPr>
        <w:pStyle w:val="NormalWeb"/>
        <w:spacing w:before="120" w:beforeAutospacing="0" w:after="120" w:afterAutospacing="0" w:line="312" w:lineRule="auto"/>
        <w:ind w:firstLine="720"/>
        <w:rPr>
          <w:i/>
          <w:sz w:val="28"/>
          <w:szCs w:val="28"/>
        </w:rPr>
      </w:pPr>
      <w:r w:rsidRPr="00EE1AA2">
        <w:rPr>
          <w:i/>
          <w:sz w:val="28"/>
          <w:szCs w:val="28"/>
        </w:rPr>
        <w:t xml:space="preserve">Kính thưa Quý vị đại biểu tham dự Hội </w:t>
      </w:r>
      <w:r w:rsidR="000F475D" w:rsidRPr="00EE1AA2">
        <w:rPr>
          <w:i/>
          <w:sz w:val="28"/>
          <w:szCs w:val="28"/>
        </w:rPr>
        <w:t>thảo</w:t>
      </w:r>
      <w:r w:rsidRPr="00EE1AA2">
        <w:rPr>
          <w:i/>
          <w:sz w:val="28"/>
          <w:szCs w:val="28"/>
        </w:rPr>
        <w:t>!</w:t>
      </w:r>
    </w:p>
    <w:p w14:paraId="0DD7CF9F" w14:textId="1C064B51" w:rsidR="004238FE" w:rsidRPr="00EE1AA2" w:rsidRDefault="00681A87" w:rsidP="00B4308F">
      <w:pPr>
        <w:spacing w:before="120" w:after="120" w:line="312" w:lineRule="auto"/>
        <w:ind w:firstLine="720"/>
        <w:jc w:val="both"/>
        <w:rPr>
          <w:i/>
          <w:szCs w:val="28"/>
        </w:rPr>
      </w:pPr>
      <w:r w:rsidRPr="00000DDB">
        <w:rPr>
          <w:i/>
          <w:szCs w:val="28"/>
        </w:rPr>
        <w:t>Trước hết thay mặt Ban Quản lý K</w:t>
      </w:r>
      <w:r>
        <w:rPr>
          <w:i/>
          <w:szCs w:val="28"/>
        </w:rPr>
        <w:t xml:space="preserve">hu kinh tế </w:t>
      </w:r>
      <w:r w:rsidRPr="00000DDB">
        <w:rPr>
          <w:i/>
          <w:szCs w:val="28"/>
        </w:rPr>
        <w:t xml:space="preserve">Vân Phong, tôi xin kính chúc </w:t>
      </w:r>
      <w:r>
        <w:rPr>
          <w:i/>
          <w:szCs w:val="28"/>
        </w:rPr>
        <w:t>quý</w:t>
      </w:r>
      <w:r w:rsidRPr="00000DDB">
        <w:rPr>
          <w:i/>
          <w:szCs w:val="28"/>
        </w:rPr>
        <w:t xml:space="preserve"> vị đại biểu sức khỏe, hạnh phúc; chúc </w:t>
      </w:r>
      <w:r>
        <w:rPr>
          <w:i/>
          <w:szCs w:val="28"/>
        </w:rPr>
        <w:t xml:space="preserve">hội nghị </w:t>
      </w:r>
      <w:r w:rsidRPr="00000DDB">
        <w:rPr>
          <w:i/>
          <w:szCs w:val="28"/>
        </w:rPr>
        <w:t>thành công tốt đẹp.</w:t>
      </w:r>
      <w:r w:rsidRPr="00000DDB">
        <w:rPr>
          <w:bCs/>
          <w:i/>
          <w:szCs w:val="28"/>
        </w:rPr>
        <w:t xml:space="preserve"> T</w:t>
      </w:r>
      <w:r w:rsidRPr="00000DDB">
        <w:rPr>
          <w:i/>
          <w:szCs w:val="28"/>
        </w:rPr>
        <w:t xml:space="preserve">hay mặt </w:t>
      </w:r>
      <w:r w:rsidR="007A54D8" w:rsidRPr="00000DDB">
        <w:rPr>
          <w:i/>
          <w:szCs w:val="28"/>
        </w:rPr>
        <w:t>Ban Quản lý K</w:t>
      </w:r>
      <w:r w:rsidR="007A54D8">
        <w:rPr>
          <w:i/>
          <w:szCs w:val="28"/>
        </w:rPr>
        <w:t xml:space="preserve">hu kinh tế </w:t>
      </w:r>
      <w:r w:rsidR="007A54D8" w:rsidRPr="00000DDB">
        <w:rPr>
          <w:i/>
          <w:szCs w:val="28"/>
        </w:rPr>
        <w:t>Vân Phong</w:t>
      </w:r>
      <w:r w:rsidRPr="00000DDB">
        <w:rPr>
          <w:i/>
          <w:szCs w:val="28"/>
        </w:rPr>
        <w:t xml:space="preserve">, </w:t>
      </w:r>
      <w:r w:rsidR="005D3685">
        <w:rPr>
          <w:i/>
          <w:szCs w:val="28"/>
        </w:rPr>
        <w:t>t</w:t>
      </w:r>
      <w:r w:rsidRPr="00000DDB">
        <w:rPr>
          <w:i/>
          <w:szCs w:val="28"/>
        </w:rPr>
        <w:t>ôi xin trình bày tham luận với chủ đề</w:t>
      </w:r>
      <w:r w:rsidR="004238FE" w:rsidRPr="00EE1AA2">
        <w:rPr>
          <w:i/>
          <w:szCs w:val="28"/>
        </w:rPr>
        <w:t xml:space="preserve">: </w:t>
      </w:r>
      <w:r w:rsidR="004238FE" w:rsidRPr="00EE1AA2">
        <w:rPr>
          <w:b/>
          <w:i/>
          <w:szCs w:val="28"/>
        </w:rPr>
        <w:t>“</w:t>
      </w:r>
      <w:r w:rsidR="00856F39">
        <w:rPr>
          <w:b/>
          <w:i/>
          <w:szCs w:val="28"/>
        </w:rPr>
        <w:t>Cơ hội và t</w:t>
      </w:r>
      <w:r w:rsidR="00F56071" w:rsidRPr="00EE1AA2">
        <w:rPr>
          <w:b/>
          <w:i/>
          <w:szCs w:val="28"/>
        </w:rPr>
        <w:t xml:space="preserve">hách thức </w:t>
      </w:r>
      <w:r w:rsidR="005C120C" w:rsidRPr="00EE1AA2">
        <w:rPr>
          <w:b/>
          <w:i/>
          <w:szCs w:val="28"/>
        </w:rPr>
        <w:t>đầu tư,</w:t>
      </w:r>
      <w:r w:rsidR="004238FE" w:rsidRPr="00EE1AA2">
        <w:rPr>
          <w:b/>
          <w:i/>
          <w:szCs w:val="28"/>
        </w:rPr>
        <w:t xml:space="preserve"> phát triển Khu kinh tế</w:t>
      </w:r>
      <w:r w:rsidR="00A414A5" w:rsidRPr="00EE1AA2">
        <w:rPr>
          <w:b/>
          <w:i/>
          <w:szCs w:val="28"/>
        </w:rPr>
        <w:t xml:space="preserve"> Vân Phong</w:t>
      </w:r>
      <w:r w:rsidR="004238FE" w:rsidRPr="00EE1AA2">
        <w:rPr>
          <w:b/>
          <w:i/>
          <w:szCs w:val="28"/>
        </w:rPr>
        <w:t>”</w:t>
      </w:r>
      <w:r w:rsidR="004238FE" w:rsidRPr="00EE1AA2">
        <w:rPr>
          <w:i/>
          <w:szCs w:val="28"/>
        </w:rPr>
        <w:t>.</w:t>
      </w:r>
    </w:p>
    <w:p w14:paraId="5DBC0113" w14:textId="77777777" w:rsidR="001234E9" w:rsidRPr="00E80E84" w:rsidRDefault="001234E9" w:rsidP="00B4308F">
      <w:pPr>
        <w:spacing w:before="120" w:after="120" w:line="312" w:lineRule="auto"/>
        <w:ind w:firstLine="720"/>
        <w:jc w:val="both"/>
        <w:rPr>
          <w:sz w:val="14"/>
          <w:szCs w:val="28"/>
        </w:rPr>
      </w:pPr>
      <w:r w:rsidRPr="00000DDB">
        <w:rPr>
          <w:i/>
          <w:szCs w:val="28"/>
        </w:rPr>
        <w:t xml:space="preserve">Kính thưa </w:t>
      </w:r>
      <w:r>
        <w:rPr>
          <w:i/>
          <w:szCs w:val="28"/>
        </w:rPr>
        <w:t>Quý vị đại biểu!</w:t>
      </w:r>
    </w:p>
    <w:p w14:paraId="10822E3E" w14:textId="5792C1E0" w:rsidR="001234E9" w:rsidRPr="00701671" w:rsidRDefault="001234E9" w:rsidP="00B4308F">
      <w:pPr>
        <w:spacing w:before="120" w:after="120" w:line="312" w:lineRule="auto"/>
        <w:ind w:firstLine="720"/>
        <w:jc w:val="both"/>
        <w:rPr>
          <w:szCs w:val="28"/>
        </w:rPr>
      </w:pPr>
      <w:r w:rsidRPr="00701671">
        <w:rPr>
          <w:szCs w:val="28"/>
        </w:rPr>
        <w:t xml:space="preserve">Vịnh Vân Phong nằm ở phía Bắc tỉnh Khánh Hòa, có vị trí cực Đông trên đất liền của Việt Nam và cả bán đảo Đông Dương. </w:t>
      </w:r>
      <w:r w:rsidR="007A3E65" w:rsidRPr="00EE1AA2">
        <w:rPr>
          <w:bCs/>
          <w:iCs/>
          <w:szCs w:val="28"/>
          <w:lang w:val="nl-NL"/>
        </w:rPr>
        <w:t>Đây là một vùng địa hình biển đảo phong phú, có hệ sinh thái đa dạng như rừng nhiệt đới, rừng ngập mặn, động thực vật ven bờ, bờ biển, bãi biển và nhiều cồn cát, đặc biệt có hệ thống đảo, bán đảo, có cảnh quan đẹp và hấp dẫn là khu vực có vịnh sâu và kín gió</w:t>
      </w:r>
      <w:r w:rsidR="007A3E65">
        <w:rPr>
          <w:bCs/>
          <w:iCs/>
          <w:szCs w:val="28"/>
          <w:lang w:val="nl-NL"/>
        </w:rPr>
        <w:t xml:space="preserve">. </w:t>
      </w:r>
      <w:r w:rsidRPr="00701671">
        <w:rPr>
          <w:szCs w:val="28"/>
        </w:rPr>
        <w:t>Với điều kiện tự nhiên thuận lợi để khai thác tốt ngành kinh tế hàng hải, công nghiệp cần lợi thế gần cảng, dịch vụ du lịch và thương mại</w:t>
      </w:r>
      <w:r w:rsidR="0056671C">
        <w:rPr>
          <w:szCs w:val="28"/>
        </w:rPr>
        <w:t>.</w:t>
      </w:r>
      <w:r w:rsidRPr="00701671">
        <w:rPr>
          <w:szCs w:val="28"/>
        </w:rPr>
        <w:t xml:space="preserve"> Vân Phong là khu vực hội tụ các điều kiện và nhiều tiềm năng để phát triển kinh tế tổng hợp đa ngành, trở thành một trung tâm kinh tế biển của cả nước.</w:t>
      </w:r>
    </w:p>
    <w:p w14:paraId="6D34A90F" w14:textId="00B9C2BD" w:rsidR="001234E9" w:rsidRDefault="001234E9" w:rsidP="00B4308F">
      <w:pPr>
        <w:spacing w:before="120" w:after="120" w:line="312" w:lineRule="auto"/>
        <w:ind w:firstLine="720"/>
        <w:jc w:val="both"/>
        <w:rPr>
          <w:szCs w:val="28"/>
        </w:rPr>
      </w:pPr>
      <w:r w:rsidRPr="00701671">
        <w:rPr>
          <w:szCs w:val="28"/>
        </w:rPr>
        <w:t>Chính vì vậy, để khai thác và sử dụng hiệu quả những tiềm năng, lợi thế của khu vực này, Thủ tướng Chính phủ đã ban hành Quyết định số 92/2006/QĐ-TTg thành lập Khu kinh tế Vân Phong tỉnh Khánh Hoà với mục tiêu xây dựng KKT Vân Phong trở thành trung tâm kinh tế của tỉnh Khánh Hòa với vai trò đầu tàu thu hút đầu tư và là động lực phát triển kinh tế cho các vùng lân cận và cho cả nước.</w:t>
      </w:r>
    </w:p>
    <w:p w14:paraId="1C4165AF" w14:textId="104574E7" w:rsidR="007A3E65" w:rsidRPr="00EF52D7" w:rsidRDefault="001234E9" w:rsidP="00B4308F">
      <w:pPr>
        <w:spacing w:before="120" w:after="120" w:line="312" w:lineRule="auto"/>
        <w:ind w:firstLine="567"/>
        <w:jc w:val="both"/>
        <w:rPr>
          <w:color w:val="FF0000"/>
          <w:lang w:val="nl-NL"/>
        </w:rPr>
      </w:pPr>
      <w:r w:rsidRPr="00701671">
        <w:rPr>
          <w:szCs w:val="28"/>
        </w:rPr>
        <w:t xml:space="preserve">Từ khi thành lập </w:t>
      </w:r>
      <w:r w:rsidRPr="00701671">
        <w:rPr>
          <w:szCs w:val="28"/>
          <w:lang w:val="vi-VN"/>
        </w:rPr>
        <w:t xml:space="preserve">đến nay, </w:t>
      </w:r>
      <w:r w:rsidR="007A3E65">
        <w:rPr>
          <w:szCs w:val="28"/>
        </w:rPr>
        <w:t xml:space="preserve">KKT Vân Phong đã </w:t>
      </w:r>
      <w:r w:rsidR="007A3E65" w:rsidRPr="00EE1AA2">
        <w:rPr>
          <w:spacing w:val="-2"/>
        </w:rPr>
        <w:t xml:space="preserve">thu hút được 155 dự án đầu tư </w:t>
      </w:r>
      <w:r w:rsidR="007A3E65" w:rsidRPr="00EE1AA2">
        <w:rPr>
          <w:rFonts w:eastAsia="Arial Unicode MS"/>
          <w:spacing w:val="-2"/>
          <w:bdr w:val="nil"/>
        </w:rPr>
        <w:t xml:space="preserve">(125 dự án trong nước và 30 dự án có vốn ĐTNN) </w:t>
      </w:r>
      <w:r w:rsidR="007A3E65" w:rsidRPr="00EE1AA2">
        <w:t>với tổng vốn đăng ký khoảng 4,1 tỷ USD, vốn thực hiện 2,5 tỷ USD (đạt 61%);</w:t>
      </w:r>
      <w:r w:rsidR="007A3E65" w:rsidRPr="00EE1AA2">
        <w:rPr>
          <w:rFonts w:eastAsia="Arial Unicode MS"/>
          <w:bdr w:val="nil"/>
        </w:rPr>
        <w:t xml:space="preserve"> trong đó có 97 dự án đã đi vào hoạt động; 58</w:t>
      </w:r>
      <w:r w:rsidR="007A3E65" w:rsidRPr="00EE1AA2">
        <w:rPr>
          <w:rFonts w:eastAsia="Arial Unicode MS"/>
          <w:b/>
          <w:bdr w:val="nil"/>
        </w:rPr>
        <w:t xml:space="preserve"> </w:t>
      </w:r>
      <w:r w:rsidR="007A3E65" w:rsidRPr="00EE1AA2">
        <w:rPr>
          <w:rFonts w:eastAsia="Arial Unicode MS"/>
          <w:bdr w:val="nil"/>
        </w:rPr>
        <w:t xml:space="preserve">dự án đã được cấp giấy chứng nhận đầu tư đang triển khai đầu tư xây dựng. Bên cạnh đó, </w:t>
      </w:r>
      <w:r w:rsidR="007A3E65" w:rsidRPr="00EE1AA2">
        <w:rPr>
          <w:lang w:val="nl-NL"/>
        </w:rPr>
        <w:t>góp phần vào quá trình chuyển dịch cơ cấu kinh tế, thúc đẩy tăng trưởng của tỉnh theo hướng tăng dần tỷ trọng ngành công nghiệp - xây dựng và dịch vụ, giảm tỷ trọng ngành nông nghiệp,</w:t>
      </w:r>
      <w:r w:rsidR="002638F8">
        <w:rPr>
          <w:lang w:val="nl-NL"/>
        </w:rPr>
        <w:t xml:space="preserve"> </w:t>
      </w:r>
      <w:r w:rsidR="002638F8" w:rsidRPr="006531D0">
        <w:rPr>
          <w:color w:val="000000" w:themeColor="text1"/>
          <w:lang w:val="nl-NL"/>
        </w:rPr>
        <w:t>riêng</w:t>
      </w:r>
      <w:r w:rsidR="007A3E65" w:rsidRPr="006531D0">
        <w:rPr>
          <w:color w:val="000000" w:themeColor="text1"/>
          <w:lang w:val="nl-NL"/>
        </w:rPr>
        <w:t xml:space="preserve"> giai đoạn 2016-2020, đóng góp </w:t>
      </w:r>
      <w:r w:rsidR="0056671C">
        <w:rPr>
          <w:color w:val="000000" w:themeColor="text1"/>
          <w:lang w:val="nl-NL"/>
        </w:rPr>
        <w:t xml:space="preserve">nguồn </w:t>
      </w:r>
      <w:r w:rsidR="007A3E65" w:rsidRPr="006531D0">
        <w:rPr>
          <w:color w:val="000000" w:themeColor="text1"/>
          <w:lang w:val="nl-NL"/>
        </w:rPr>
        <w:t xml:space="preserve">thu ngân sách </w:t>
      </w:r>
      <w:r w:rsidR="0056671C">
        <w:rPr>
          <w:color w:val="000000" w:themeColor="text1"/>
          <w:lang w:val="nl-NL"/>
        </w:rPr>
        <w:t>của tỉnh</w:t>
      </w:r>
      <w:r w:rsidR="007A3E65" w:rsidRPr="006531D0">
        <w:rPr>
          <w:color w:val="000000" w:themeColor="text1"/>
          <w:lang w:val="nl-NL"/>
        </w:rPr>
        <w:t xml:space="preserve"> khoảng 20.950 tỷ đồng, chiếm khoảng </w:t>
      </w:r>
      <w:r w:rsidR="006531D0">
        <w:rPr>
          <w:color w:val="000000" w:themeColor="text1"/>
          <w:lang w:val="nl-NL"/>
        </w:rPr>
        <w:lastRenderedPageBreak/>
        <w:t>30</w:t>
      </w:r>
      <w:r w:rsidR="007A3E65" w:rsidRPr="006531D0">
        <w:rPr>
          <w:color w:val="000000" w:themeColor="text1"/>
          <w:lang w:val="nl-NL"/>
        </w:rPr>
        <w:t xml:space="preserve">% của tỉnh; giá trị công nghiệp - xây dựng chiếm khoảng 32,9% của tỉnh; giải quyết việc làm cho khoảng </w:t>
      </w:r>
      <w:r w:rsidR="00F22680" w:rsidRPr="006531D0">
        <w:rPr>
          <w:color w:val="000000" w:themeColor="text1"/>
          <w:lang w:val="nl-NL"/>
        </w:rPr>
        <w:t>12.000</w:t>
      </w:r>
      <w:r w:rsidR="007A3E65" w:rsidRPr="006531D0">
        <w:rPr>
          <w:color w:val="000000" w:themeColor="text1"/>
          <w:lang w:val="nl-NL"/>
        </w:rPr>
        <w:t xml:space="preserve"> lao động.</w:t>
      </w:r>
    </w:p>
    <w:p w14:paraId="1F4F0200" w14:textId="32A42A67" w:rsidR="001234E9" w:rsidRPr="00701671" w:rsidRDefault="001234E9" w:rsidP="00B4308F">
      <w:pPr>
        <w:spacing w:before="120" w:after="120" w:line="312" w:lineRule="auto"/>
        <w:ind w:firstLine="720"/>
        <w:jc w:val="both"/>
        <w:rPr>
          <w:szCs w:val="28"/>
        </w:rPr>
      </w:pPr>
      <w:r w:rsidRPr="00701671">
        <w:rPr>
          <w:szCs w:val="28"/>
          <w:lang w:val="pt-PT"/>
        </w:rPr>
        <w:t xml:space="preserve">Kết quả trên chủ yếu tập trung tại khu vực Nam Vân Phong (thị xã Ninh Hòa) với các dự án quy mô lớn đang triển khai xây dựng như: </w:t>
      </w:r>
      <w:r w:rsidRPr="00701671">
        <w:rPr>
          <w:szCs w:val="28"/>
        </w:rPr>
        <w:t xml:space="preserve">Nhà máy nhiệt điện BOT Vân Phong 1 (2,58 tỷ USD), Khu công nghiệp Ninh Thủy (294 tỷ đồng), Cảng tổng hợp Nam Vân Phong (984 tỷ đồng) và một số dự án lớn đã hoạt động như: Kho xăng dầu ngoại quan Vân Phong (125 triệu USD), Nhà máy đóng tàu Hyundai-Vinashin (350 triệu USD).... Khu vực này hiện nay đang được nhiều tập đoàn lớn </w:t>
      </w:r>
      <w:r w:rsidR="0056671C">
        <w:rPr>
          <w:szCs w:val="28"/>
        </w:rPr>
        <w:t xml:space="preserve">trong nước và nước ngoài </w:t>
      </w:r>
      <w:r w:rsidRPr="00701671">
        <w:rPr>
          <w:szCs w:val="28"/>
        </w:rPr>
        <w:t>quan tâm đề xuất các dự án công nghiệp năng lượng</w:t>
      </w:r>
      <w:r w:rsidR="0056671C">
        <w:rPr>
          <w:szCs w:val="28"/>
        </w:rPr>
        <w:t>, công nghiệp lọc hóa dầu, kho chứa năng lượng, cảng biển trung chuyển, các khu công nghiệp, đô thị đa năng gắn với dịch vụ du lịch.</w:t>
      </w:r>
      <w:r w:rsidRPr="00701671">
        <w:rPr>
          <w:szCs w:val="28"/>
        </w:rPr>
        <w:t xml:space="preserve"> Đối với khu vực Bắc Vân Phong, </w:t>
      </w:r>
      <w:r w:rsidR="0056671C">
        <w:rPr>
          <w:szCs w:val="28"/>
        </w:rPr>
        <w:t xml:space="preserve">triển khai Kết luận số 53-KL/TW ngày 24/12/2012 của Bộ Chính trị, </w:t>
      </w:r>
      <w:r w:rsidRPr="00701671">
        <w:rPr>
          <w:szCs w:val="28"/>
        </w:rPr>
        <w:t xml:space="preserve"> UBND tỉnh </w:t>
      </w:r>
      <w:r w:rsidR="0056671C">
        <w:rPr>
          <w:szCs w:val="28"/>
        </w:rPr>
        <w:t>tổ chức xây dựng Đề án Đơn vị hành chính - kinh tế Bắc Vân Phong</w:t>
      </w:r>
      <w:r w:rsidR="00CE1270">
        <w:rPr>
          <w:szCs w:val="28"/>
        </w:rPr>
        <w:t xml:space="preserve"> (Đặc khu Bắc Vân Phong), </w:t>
      </w:r>
      <w:r w:rsidRPr="00701671">
        <w:rPr>
          <w:szCs w:val="28"/>
        </w:rPr>
        <w:t xml:space="preserve">có chủ trương thu hút đầu tư </w:t>
      </w:r>
      <w:r w:rsidR="00CE1270">
        <w:rPr>
          <w:szCs w:val="28"/>
        </w:rPr>
        <w:t>khi quy hoạch Đặc khu Bắc Vân Phong được cấp có thẩm quyền phê duyệt.</w:t>
      </w:r>
    </w:p>
    <w:p w14:paraId="58290B06" w14:textId="407D6567" w:rsidR="00D46ABF" w:rsidRDefault="001234E9" w:rsidP="00B4308F">
      <w:pPr>
        <w:spacing w:before="120" w:after="120" w:line="312" w:lineRule="auto"/>
        <w:ind w:firstLine="720"/>
        <w:jc w:val="both"/>
        <w:rPr>
          <w:szCs w:val="28"/>
        </w:rPr>
      </w:pPr>
      <w:r w:rsidRPr="00701671">
        <w:rPr>
          <w:szCs w:val="28"/>
        </w:rPr>
        <w:t xml:space="preserve">Kết quả </w:t>
      </w:r>
      <w:r w:rsidR="00CE1270">
        <w:rPr>
          <w:szCs w:val="28"/>
        </w:rPr>
        <w:t>hình thành và phát triển KKT Vân Phong với những kết quả nêu trên</w:t>
      </w:r>
      <w:r w:rsidRPr="00701671">
        <w:rPr>
          <w:szCs w:val="28"/>
        </w:rPr>
        <w:t xml:space="preserve"> </w:t>
      </w:r>
      <w:r w:rsidR="00F76390">
        <w:rPr>
          <w:szCs w:val="28"/>
        </w:rPr>
        <w:t xml:space="preserve">xuất phát từ những </w:t>
      </w:r>
      <w:r w:rsidR="00ED1D07">
        <w:rPr>
          <w:szCs w:val="28"/>
        </w:rPr>
        <w:t>thuận lợi</w:t>
      </w:r>
      <w:r w:rsidR="00F76390">
        <w:rPr>
          <w:szCs w:val="28"/>
        </w:rPr>
        <w:t xml:space="preserve"> và </w:t>
      </w:r>
      <w:r w:rsidR="009E02D1">
        <w:rPr>
          <w:szCs w:val="28"/>
        </w:rPr>
        <w:t xml:space="preserve">khó khăn đan xen: (1) được ưu tiên phát triển </w:t>
      </w:r>
      <w:r w:rsidR="00374D6C">
        <w:t xml:space="preserve">trở thành cửa mở hướng ra biển và theo hướng hợp tác phát triển hành lang kinh tế Đông - Tây và Bắc </w:t>
      </w:r>
      <w:r w:rsidR="00A83E9A">
        <w:t>-</w:t>
      </w:r>
      <w:r w:rsidR="00374D6C">
        <w:t xml:space="preserve"> Nam theo Quyết định số 1353/QĐ-TTg ngày </w:t>
      </w:r>
      <w:r w:rsidR="00A83E9A">
        <w:t>23/9/2008 của Thủ tướng Chính phủ về phê duyệt Quy hoạch các khu kinh tế ven biển đến năm 2020, (2) được Trung ương chọn xây dựng mô hình Đặc khu kinh tế theo Kết luận số 53/KL-TW của Bộ Chính trị, (3) Tỉnh ủy thành lập Ban Chỉ đạo về phát triển Khu kinh tế Vân Phong, ban hành các Nghị quyết số 15</w:t>
      </w:r>
      <w:r w:rsidR="00C97C09">
        <w:t>-</w:t>
      </w:r>
      <w:r w:rsidR="00A83E9A">
        <w:t>NQ</w:t>
      </w:r>
      <w:r w:rsidR="00C97C09">
        <w:t>/TU, 05-</w:t>
      </w:r>
      <w:r w:rsidR="00A83E9A">
        <w:t>NQ</w:t>
      </w:r>
      <w:r w:rsidR="00C97C09">
        <w:t>/</w:t>
      </w:r>
      <w:r w:rsidR="00A83E9A">
        <w:t xml:space="preserve">TU….. về phát triển Khu kinh tế Vân Phong qua từng giai đoạn </w:t>
      </w:r>
      <w:r w:rsidR="00C97C09">
        <w:t xml:space="preserve">từ </w:t>
      </w:r>
      <w:r w:rsidR="00A83E9A">
        <w:t xml:space="preserve">năm 2007, (4) UBND tỉnh ban hành Chương trình hành động thực hiện các Nghị quyết của Tỉnh ủy; (5) Khu kinh tế </w:t>
      </w:r>
      <w:r w:rsidR="00A83E9A" w:rsidRPr="00701671">
        <w:rPr>
          <w:szCs w:val="28"/>
        </w:rPr>
        <w:t>Vân Phong nằm ngoài 05 nhóm KKT ven biển ưu tiên tập trung đầu tư phát triển từ nguồn ngân sách nhà nước theo quyết định của Thủ tướng Chính phủ</w:t>
      </w:r>
      <w:r w:rsidR="00A83E9A">
        <w:rPr>
          <w:szCs w:val="28"/>
        </w:rPr>
        <w:t xml:space="preserve">, (6) hạ tầng kỹ thuật - xã hội còn hạn chế chưa đáp ứng </w:t>
      </w:r>
      <w:r w:rsidR="00D46ABF">
        <w:rPr>
          <w:szCs w:val="28"/>
        </w:rPr>
        <w:t>hỗ trợ phát triển các dự án đầu tư theo quy hoạch, (7) các dự án động lực có vai trò chủ đạo chưa được đầ</w:t>
      </w:r>
      <w:r w:rsidR="008F203C">
        <w:rPr>
          <w:szCs w:val="28"/>
        </w:rPr>
        <w:t>u</w:t>
      </w:r>
      <w:r w:rsidR="00D46ABF">
        <w:rPr>
          <w:szCs w:val="28"/>
        </w:rPr>
        <w:t xml:space="preserve"> tư phát triển, (8) thủ tục đầ</w:t>
      </w:r>
      <w:r w:rsidR="008F203C">
        <w:rPr>
          <w:szCs w:val="28"/>
        </w:rPr>
        <w:t>u</w:t>
      </w:r>
      <w:r w:rsidR="00D46ABF">
        <w:rPr>
          <w:szCs w:val="28"/>
        </w:rPr>
        <w:t xml:space="preserve"> tư các dự án thuộc thẩm quyền của Thủ tướng Chính phủ mất nhiều thời gian, (9) chính sách về công tác giải phóng mặt bằng còn nhiều bất cập, (10) hạn chế về nguồn nhân lực trình độ cao cung ứng cho các dự án.</w:t>
      </w:r>
    </w:p>
    <w:p w14:paraId="4C1AE60E" w14:textId="6EE5BA07" w:rsidR="00A47196" w:rsidRDefault="00A47196" w:rsidP="00B4308F">
      <w:pPr>
        <w:spacing w:before="120" w:after="120" w:line="312" w:lineRule="auto"/>
        <w:ind w:firstLine="720"/>
        <w:jc w:val="both"/>
        <w:rPr>
          <w:szCs w:val="28"/>
        </w:rPr>
      </w:pPr>
      <w:r>
        <w:rPr>
          <w:szCs w:val="28"/>
        </w:rPr>
        <w:lastRenderedPageBreak/>
        <w:t xml:space="preserve">Triển khai Nghị quyết số 05/NQ-TU ngày 11/01/2021 của Tỉnh ủy về phát triển Khu kinh tế Vân Phong giai đoạn 2021-2025, </w:t>
      </w:r>
      <w:r w:rsidRPr="00084752">
        <w:rPr>
          <w:color w:val="FF0000"/>
          <w:szCs w:val="28"/>
        </w:rPr>
        <w:t xml:space="preserve">Quyết định số </w:t>
      </w:r>
      <w:r w:rsidR="006263D8" w:rsidRPr="00084752">
        <w:rPr>
          <w:color w:val="FF0000"/>
          <w:szCs w:val="28"/>
        </w:rPr>
        <w:t>713</w:t>
      </w:r>
      <w:r w:rsidRPr="00084752">
        <w:rPr>
          <w:color w:val="FF0000"/>
          <w:szCs w:val="28"/>
        </w:rPr>
        <w:t xml:space="preserve">/QĐ-UBND ngày </w:t>
      </w:r>
      <w:r w:rsidR="006263D8" w:rsidRPr="00084752">
        <w:rPr>
          <w:color w:val="FF0000"/>
          <w:szCs w:val="28"/>
        </w:rPr>
        <w:t>24/3/2021</w:t>
      </w:r>
      <w:r w:rsidR="006263D8">
        <w:rPr>
          <w:szCs w:val="28"/>
        </w:rPr>
        <w:t xml:space="preserve"> </w:t>
      </w:r>
      <w:r>
        <w:rPr>
          <w:szCs w:val="28"/>
        </w:rPr>
        <w:t>của UBND tỉnh về ban hành Chương trình hành động thực hiện Nghị quyết 05/NQ-TU với những cơ hội, thách thức:</w:t>
      </w:r>
    </w:p>
    <w:p w14:paraId="6C506761" w14:textId="4EBF5B22" w:rsidR="001C57C6" w:rsidRDefault="00A47196" w:rsidP="00B4308F">
      <w:pPr>
        <w:spacing w:before="120" w:after="120" w:line="312" w:lineRule="auto"/>
        <w:ind w:firstLine="720"/>
        <w:jc w:val="both"/>
        <w:rPr>
          <w:szCs w:val="28"/>
        </w:rPr>
      </w:pPr>
      <w:r>
        <w:rPr>
          <w:szCs w:val="28"/>
        </w:rPr>
        <w:t xml:space="preserve">Về cơ hội phát triển: (i) Bộ Chính trị ban hành Nghị quyết số 09/NQ-TW ngày 28/01/2022 về xây dựng, phát triển tỉnh Khánh Hòa đến năm 2030, tầm nhìn đến năm 2045, trong đó định hướng phát triển huyện Vạn Ninh trở thành đô thị biển hiện đại </w:t>
      </w:r>
      <w:r w:rsidR="001374A8" w:rsidRPr="001374A8">
        <w:rPr>
          <w:rFonts w:cs="Times New Roman"/>
          <w:color w:val="FF0000"/>
          <w:szCs w:val="28"/>
          <w:shd w:val="clear" w:color="auto" w:fill="FFFFFF"/>
        </w:rPr>
        <w:t>đẳng cấp quốc tế, trung tâm kinh tế biển hiện đại, cảng nước sâu gắn với khu phi thuế quan, công nghiệp công nghệ cao..</w:t>
      </w:r>
      <w:r w:rsidRPr="001374A8">
        <w:rPr>
          <w:rFonts w:cs="Times New Roman"/>
          <w:color w:val="FF0000"/>
          <w:szCs w:val="28"/>
        </w:rPr>
        <w:t>, thị xã Ninh Hòa là</w:t>
      </w:r>
      <w:r w:rsidR="001374A8" w:rsidRPr="001374A8">
        <w:rPr>
          <w:rFonts w:cs="Times New Roman"/>
          <w:color w:val="FF0000"/>
          <w:szCs w:val="28"/>
        </w:rPr>
        <w:t xml:space="preserve"> </w:t>
      </w:r>
      <w:r w:rsidR="001374A8" w:rsidRPr="001374A8">
        <w:rPr>
          <w:rFonts w:cs="Times New Roman"/>
          <w:color w:val="FF0000"/>
          <w:szCs w:val="28"/>
          <w:shd w:val="clear" w:color="auto" w:fill="FFFFFF"/>
        </w:rPr>
        <w:t>đô thị công nghiệp hiện đại, trung tâm công nghiệp gắn với cảng biển, là khu vực tập trung phát triển các ngành công nghiệp năng lượng, đóng tàu, cảng biển, dịch vụ logistics, dịch vụ vận tải biển và các ngành công nghiệp phụ trợ… cùng với các dự án khu đô thị, dịch vụ du lịch ven biển</w:t>
      </w:r>
      <w:r w:rsidR="001374A8" w:rsidRPr="001374A8">
        <w:rPr>
          <w:rFonts w:cs="Times New Roman"/>
          <w:color w:val="FF0000"/>
          <w:szCs w:val="28"/>
        </w:rPr>
        <w:t>;</w:t>
      </w:r>
      <w:r w:rsidR="001374A8" w:rsidRPr="001374A8">
        <w:rPr>
          <w:color w:val="FF0000"/>
          <w:szCs w:val="28"/>
        </w:rPr>
        <w:t xml:space="preserve"> </w:t>
      </w:r>
      <w:r>
        <w:rPr>
          <w:szCs w:val="28"/>
        </w:rPr>
        <w:t>(ii) Chính phủ ban hành Nghị quyết số 42/NQ-CP về Chương trình hành động thực hiện Nghị quyết số 09/NQ-TW của Bộ Chính trị</w:t>
      </w:r>
      <w:r w:rsidR="00D0026F">
        <w:rPr>
          <w:szCs w:val="28"/>
        </w:rPr>
        <w:t xml:space="preserve"> (iii) Quốc hội ban hành Nghị quyết số 55/NQ-QH15 ngày 16/6/2022 về thí điểm một số cơ chế, chính sách đặc thù phát triển tỉnh Khánh Hòa, trong đó có cơ chế chính sách phát triển Khu kinh tế Vân Phong</w:t>
      </w:r>
      <w:r w:rsidR="00D7199A">
        <w:rPr>
          <w:szCs w:val="28"/>
        </w:rPr>
        <w:t xml:space="preserve"> </w:t>
      </w:r>
      <w:r w:rsidR="00D7199A" w:rsidRPr="000519D7">
        <w:rPr>
          <w:rStyle w:val="fontstyle01"/>
          <w:color w:val="FF0000"/>
        </w:rPr>
        <w:t>và đề xuất phân cấp, ủy quyề</w:t>
      </w:r>
      <w:r w:rsidR="00AD5342">
        <w:rPr>
          <w:rStyle w:val="fontstyle01"/>
          <w:color w:val="FF0000"/>
        </w:rPr>
        <w:t xml:space="preserve">n cho Ban Quản lý Khu kinh tế Vân Phong </w:t>
      </w:r>
      <w:r w:rsidR="00D7199A" w:rsidRPr="000519D7">
        <w:rPr>
          <w:rStyle w:val="fontstyle01"/>
          <w:color w:val="FF0000"/>
        </w:rPr>
        <w:t>thực hiện các nhiệm vụ về đầu tư, lao động, môi trường</w:t>
      </w:r>
      <w:r w:rsidR="00D7199A" w:rsidRPr="000519D7">
        <w:rPr>
          <w:color w:val="FF0000"/>
          <w:spacing w:val="2"/>
          <w:szCs w:val="28"/>
        </w:rPr>
        <w:t>, tạo động lực thu hút nhiều dự án lớn, đặc biệt là các dự án về cảng trung chuyển, đô thị, logistics, năng lượng, các KCN, khu công nghệ cao,…</w:t>
      </w:r>
      <w:r w:rsidR="00D7199A" w:rsidRPr="000519D7">
        <w:rPr>
          <w:color w:val="FF0000"/>
          <w:szCs w:val="28"/>
        </w:rPr>
        <w:t>.</w:t>
      </w:r>
      <w:r w:rsidR="00D0026F" w:rsidRPr="000519D7">
        <w:rPr>
          <w:color w:val="FF0000"/>
          <w:szCs w:val="28"/>
        </w:rPr>
        <w:t xml:space="preserve"> </w:t>
      </w:r>
      <w:r w:rsidR="00D0026F">
        <w:rPr>
          <w:szCs w:val="28"/>
        </w:rPr>
        <w:t xml:space="preserve">(iv) Quốc hội thông qua </w:t>
      </w:r>
      <w:r w:rsidR="00D0026F" w:rsidRPr="000519D7">
        <w:rPr>
          <w:color w:val="FF0000"/>
          <w:szCs w:val="28"/>
        </w:rPr>
        <w:t>Nghị quyết</w:t>
      </w:r>
      <w:r w:rsidR="000519D7" w:rsidRPr="000519D7">
        <w:rPr>
          <w:color w:val="FF0000"/>
          <w:szCs w:val="28"/>
        </w:rPr>
        <w:t xml:space="preserve"> 58/2022/QH15 ngày 16/6/2022 về chủ trương dự án</w:t>
      </w:r>
      <w:r w:rsidR="00D0026F" w:rsidRPr="000519D7">
        <w:rPr>
          <w:color w:val="FF0000"/>
          <w:szCs w:val="28"/>
        </w:rPr>
        <w:t xml:space="preserve"> đầu tư </w:t>
      </w:r>
      <w:r w:rsidR="000519D7" w:rsidRPr="000519D7">
        <w:rPr>
          <w:color w:val="FF0000"/>
          <w:szCs w:val="28"/>
        </w:rPr>
        <w:t xml:space="preserve">xây dựng </w:t>
      </w:r>
      <w:r w:rsidR="00D0026F" w:rsidRPr="000519D7">
        <w:rPr>
          <w:color w:val="FF0000"/>
          <w:szCs w:val="28"/>
        </w:rPr>
        <w:t xml:space="preserve">đường bộ cao tốc Khánh Hòa </w:t>
      </w:r>
      <w:r w:rsidR="000519D7">
        <w:rPr>
          <w:color w:val="FF0000"/>
          <w:szCs w:val="28"/>
        </w:rPr>
        <w:t>-</w:t>
      </w:r>
      <w:r w:rsidR="00D0026F" w:rsidRPr="000519D7">
        <w:rPr>
          <w:color w:val="FF0000"/>
          <w:szCs w:val="28"/>
        </w:rPr>
        <w:t xml:space="preserve"> </w:t>
      </w:r>
      <w:r w:rsidR="000519D7" w:rsidRPr="000519D7">
        <w:rPr>
          <w:color w:val="FF0000"/>
          <w:szCs w:val="28"/>
        </w:rPr>
        <w:t>Buôn Ma Thuộc giai đoạn 1</w:t>
      </w:r>
      <w:r w:rsidR="00D0026F" w:rsidRPr="000519D7">
        <w:rPr>
          <w:color w:val="FF0000"/>
          <w:szCs w:val="28"/>
        </w:rPr>
        <w:t xml:space="preserve"> </w:t>
      </w:r>
      <w:r w:rsidR="00D0026F">
        <w:rPr>
          <w:szCs w:val="28"/>
        </w:rPr>
        <w:t>(điểm đầu tuyến nối QL 26B trong KKT Vân Phong), đường bộ cao tốc phía Đông đoạn Vân Phong - Nha Trang được đầu tư hoàn thành giai đoạn đến 2025</w:t>
      </w:r>
      <w:r w:rsidR="00926BEF">
        <w:rPr>
          <w:szCs w:val="28"/>
        </w:rPr>
        <w:t xml:space="preserve"> (v) Thông báo </w:t>
      </w:r>
      <w:r w:rsidR="00926BEF" w:rsidRPr="000519D7">
        <w:rPr>
          <w:color w:val="FF0000"/>
          <w:szCs w:val="28"/>
        </w:rPr>
        <w:t>số 97</w:t>
      </w:r>
      <w:r w:rsidR="000519D7" w:rsidRPr="000519D7">
        <w:rPr>
          <w:color w:val="FF0000"/>
          <w:szCs w:val="28"/>
        </w:rPr>
        <w:t>/TB-VPCP n</w:t>
      </w:r>
      <w:r w:rsidR="00926BEF" w:rsidRPr="000519D7">
        <w:rPr>
          <w:color w:val="FF0000"/>
          <w:szCs w:val="28"/>
        </w:rPr>
        <w:t>gày</w:t>
      </w:r>
      <w:r w:rsidR="000519D7">
        <w:rPr>
          <w:color w:val="FF0000"/>
          <w:szCs w:val="28"/>
        </w:rPr>
        <w:t xml:space="preserve"> </w:t>
      </w:r>
      <w:r w:rsidR="000519D7" w:rsidRPr="000519D7">
        <w:rPr>
          <w:color w:val="FF0000"/>
          <w:szCs w:val="28"/>
        </w:rPr>
        <w:t xml:space="preserve">05/4/2022 </w:t>
      </w:r>
      <w:r w:rsidR="00926BEF" w:rsidRPr="000519D7">
        <w:rPr>
          <w:color w:val="FF0000"/>
          <w:szCs w:val="28"/>
        </w:rPr>
        <w:t xml:space="preserve">của </w:t>
      </w:r>
      <w:r w:rsidR="00926BEF">
        <w:rPr>
          <w:szCs w:val="28"/>
        </w:rPr>
        <w:t xml:space="preserve">Văn phòng Chính phủ </w:t>
      </w:r>
      <w:r w:rsidR="000519D7">
        <w:rPr>
          <w:szCs w:val="28"/>
        </w:rPr>
        <w:t>về</w:t>
      </w:r>
      <w:r w:rsidR="00926BEF">
        <w:rPr>
          <w:szCs w:val="28"/>
        </w:rPr>
        <w:t xml:space="preserve"> Kết luận của Thủ tướng Phạm Minh Chính </w:t>
      </w:r>
      <w:r w:rsidR="000519D7">
        <w:rPr>
          <w:szCs w:val="28"/>
        </w:rPr>
        <w:t xml:space="preserve">tại buổi </w:t>
      </w:r>
      <w:r w:rsidR="00926BEF">
        <w:rPr>
          <w:szCs w:val="28"/>
        </w:rPr>
        <w:t>làm việc với lãnh đạo tỉnh Khánh Hòa, trong đó ưu tiên phát triển hạ tầng kỹ thuật sân bay, đường bộ, cảng biển</w:t>
      </w:r>
      <w:r w:rsidR="000519D7">
        <w:rPr>
          <w:szCs w:val="28"/>
        </w:rPr>
        <w:t>,.</w:t>
      </w:r>
      <w:r w:rsidR="00926BEF">
        <w:rPr>
          <w:szCs w:val="28"/>
        </w:rPr>
        <w:t>..</w:t>
      </w:r>
      <w:r w:rsidR="000519D7">
        <w:rPr>
          <w:szCs w:val="28"/>
        </w:rPr>
        <w:t xml:space="preserve"> </w:t>
      </w:r>
      <w:r w:rsidR="00926BEF">
        <w:rPr>
          <w:szCs w:val="28"/>
        </w:rPr>
        <w:t xml:space="preserve">tại KKT Vân Phong (vi) Tỉnh ủy ban hành </w:t>
      </w:r>
      <w:r w:rsidR="000519D7" w:rsidRPr="000519D7">
        <w:rPr>
          <w:color w:val="FF0000"/>
          <w:szCs w:val="28"/>
          <w:lang w:val="en"/>
        </w:rPr>
        <w:t xml:space="preserve">Chương trình hành động số 30-CTr/TU ngày 23/02/2022 </w:t>
      </w:r>
      <w:r w:rsidR="000519D7">
        <w:rPr>
          <w:color w:val="FF0000"/>
          <w:szCs w:val="28"/>
          <w:lang w:val="en"/>
        </w:rPr>
        <w:t>t</w:t>
      </w:r>
      <w:r w:rsidR="000519D7" w:rsidRPr="000519D7">
        <w:rPr>
          <w:color w:val="FF0000"/>
          <w:szCs w:val="28"/>
          <w:lang w:val="en"/>
        </w:rPr>
        <w:t>hực hiện Nghị quyết 09-NQ/TU của Bộ Chính trị</w:t>
      </w:r>
      <w:r w:rsidR="000519D7" w:rsidRPr="000519D7">
        <w:rPr>
          <w:color w:val="FF0000"/>
          <w:szCs w:val="28"/>
        </w:rPr>
        <w:t xml:space="preserve"> </w:t>
      </w:r>
      <w:r w:rsidR="00926BEF">
        <w:rPr>
          <w:szCs w:val="28"/>
        </w:rPr>
        <w:t>(vii) Đồ án điều chỉnh Quy hoạch chung xây dựng Khu kinh tế Vân Phong đến năm 2040, tầm nhìn đến năm 2050 được thông qua HĐND tỉnh tại kỳ họp thứ 6 ngày 19/7/2022</w:t>
      </w:r>
      <w:r w:rsidR="001C57C6">
        <w:rPr>
          <w:szCs w:val="28"/>
        </w:rPr>
        <w:t xml:space="preserve"> (viii) nhiều tập đoàn kinh tế trong nước và nước ngoài nghiên cứu đề xuất ý tưởng quy hoạch, dự án đầu tư tại Khu kinh tế khi điều chỉnh Quy hoạch được Thủ tướng Chính phủ phê duyệt.</w:t>
      </w:r>
    </w:p>
    <w:p w14:paraId="5CF8317D" w14:textId="49A6B18A" w:rsidR="00A47196" w:rsidRDefault="001C57C6" w:rsidP="00B4308F">
      <w:pPr>
        <w:spacing w:before="120" w:after="120" w:line="312" w:lineRule="auto"/>
        <w:ind w:firstLine="720"/>
        <w:jc w:val="both"/>
        <w:rPr>
          <w:szCs w:val="28"/>
        </w:rPr>
      </w:pPr>
      <w:r>
        <w:rPr>
          <w:szCs w:val="28"/>
        </w:rPr>
        <w:lastRenderedPageBreak/>
        <w:t>Về những thách thứ</w:t>
      </w:r>
      <w:r w:rsidR="00A45B5F">
        <w:rPr>
          <w:szCs w:val="28"/>
        </w:rPr>
        <w:t xml:space="preserve">c: </w:t>
      </w:r>
      <w:r>
        <w:rPr>
          <w:szCs w:val="28"/>
        </w:rPr>
        <w:t>triển khai Nghị quyết số 55/NQ-QH15 ngày 16/6/2022 của Quốc hội về thí điểm một số cơ chế, chính sách đặc thù phát triển tỉnh Khánh Hòa,</w:t>
      </w:r>
      <w:r w:rsidR="00D0026F">
        <w:rPr>
          <w:szCs w:val="28"/>
        </w:rPr>
        <w:t xml:space="preserve"> </w:t>
      </w:r>
      <w:r w:rsidR="00A45B5F">
        <w:rPr>
          <w:szCs w:val="28"/>
        </w:rPr>
        <w:t xml:space="preserve">(i) </w:t>
      </w:r>
      <w:r>
        <w:rPr>
          <w:szCs w:val="28"/>
        </w:rPr>
        <w:t>đòi hỏi cả hệ thống chính trị của tỉnh quyết tâm cao (ii) huy động mọi nguồn lực cho đầu tư phát triển hạ tầng kỹ thuật - xã hội một cách đồng bộ (iii) chất lượng và tiến độ các sản phẩm quy hoạch phân khu đúng định hướng, mục tiêu phát triển (iv) tổ chức</w:t>
      </w:r>
      <w:r w:rsidR="00D04062">
        <w:rPr>
          <w:szCs w:val="28"/>
        </w:rPr>
        <w:t xml:space="preserve"> xúc tiến đầu tư,</w:t>
      </w:r>
      <w:r>
        <w:rPr>
          <w:szCs w:val="28"/>
        </w:rPr>
        <w:t xml:space="preserve"> lựa chọn nhà đầu tư, đặc biệt là nhà đầu tư chiến lược bảo đảm phù hợp với quy định của pháp luật (v) bộ máy chính quyền thực hiện công tác giải phóng mặt bằng, tái định </w:t>
      </w:r>
      <w:r w:rsidR="00041D76">
        <w:rPr>
          <w:szCs w:val="28"/>
        </w:rPr>
        <w:t xml:space="preserve">cư (vi) kiện toàn bộ máy Ban Quản lý KKT Vân Phong thực hiện nhiệm vụ được giao trong giai đoạn tới (vii) công tác quản lý quy hoạch xây dựng và đất đai (viii) công tác đào tạo sử dụng người lao động chuyển đổi ngành nghề, người lao động trong khu vực ảnh hưởng của các dự án (ix) công tác tuyên truyền, vận động dân ủng hộ chủ trương phát triển Khu kinh tế Vân Phong theo quy hoạch được phê duyệt. </w:t>
      </w:r>
      <w:r w:rsidR="00D0026F">
        <w:rPr>
          <w:szCs w:val="28"/>
        </w:rPr>
        <w:t xml:space="preserve"> </w:t>
      </w:r>
    </w:p>
    <w:p w14:paraId="40DDB7E9" w14:textId="3526EFD7" w:rsidR="00954A07" w:rsidRPr="00AD5342" w:rsidRDefault="00954A07" w:rsidP="00954A07">
      <w:pPr>
        <w:spacing w:before="120" w:after="120" w:line="312" w:lineRule="auto"/>
        <w:ind w:firstLine="720"/>
        <w:jc w:val="both"/>
        <w:rPr>
          <w:color w:val="FF0000"/>
          <w:szCs w:val="28"/>
        </w:rPr>
      </w:pPr>
      <w:r w:rsidRPr="00AD5342">
        <w:rPr>
          <w:color w:val="FF0000"/>
          <w:szCs w:val="28"/>
        </w:rPr>
        <w:t xml:space="preserve">Từ những </w:t>
      </w:r>
      <w:r w:rsidRPr="00AD5342">
        <w:rPr>
          <w:color w:val="FF0000"/>
          <w:szCs w:val="28"/>
        </w:rPr>
        <w:t>cơ hội và thách thức nêu trên</w:t>
      </w:r>
      <w:r w:rsidRPr="00AD5342">
        <w:rPr>
          <w:color w:val="FF0000"/>
          <w:szCs w:val="28"/>
        </w:rPr>
        <w:t xml:space="preserve">, </w:t>
      </w:r>
      <w:r w:rsidR="00A45B5F">
        <w:rPr>
          <w:color w:val="FF0000"/>
          <w:szCs w:val="28"/>
        </w:rPr>
        <w:t xml:space="preserve">để </w:t>
      </w:r>
      <w:r w:rsidRPr="00AD5342">
        <w:rPr>
          <w:color w:val="FF0000"/>
          <w:szCs w:val="28"/>
        </w:rPr>
        <w:t xml:space="preserve">phát huy được tiềm năng, thế mạnh </w:t>
      </w:r>
      <w:bookmarkStart w:id="0" w:name="_GoBack"/>
      <w:bookmarkEnd w:id="0"/>
      <w:r w:rsidRPr="00AD5342">
        <w:rPr>
          <w:color w:val="FF0000"/>
          <w:szCs w:val="28"/>
        </w:rPr>
        <w:t xml:space="preserve">nhằm thu hút nhiều </w:t>
      </w:r>
      <w:r w:rsidRPr="00AD5342">
        <w:rPr>
          <w:color w:val="FF0000"/>
          <w:szCs w:val="28"/>
        </w:rPr>
        <w:t>dự án đầu tư lớn</w:t>
      </w:r>
      <w:r w:rsidRPr="00AD5342">
        <w:rPr>
          <w:color w:val="FF0000"/>
          <w:szCs w:val="28"/>
        </w:rPr>
        <w:t>, tạo động lực phát triển KKT Vân Phong trong thời gian tới, Tỉnh ủy, UBND tỉnh đã chỉ đạo Ban Quản lý Khu kinh tế Vân Phong và các sở ngành liên quan phối hợp tập trung thực hiện một số giải pháp trọng tâm như sau:</w:t>
      </w:r>
    </w:p>
    <w:p w14:paraId="14E530F3" w14:textId="1586E575" w:rsidR="00954A07" w:rsidRPr="00AD5342" w:rsidRDefault="00954A07" w:rsidP="00954A07">
      <w:pPr>
        <w:spacing w:before="120" w:after="120" w:line="312" w:lineRule="auto"/>
        <w:ind w:firstLine="567"/>
        <w:jc w:val="both"/>
        <w:rPr>
          <w:rFonts w:cs="Times New Roman"/>
          <w:color w:val="FF0000"/>
          <w:szCs w:val="28"/>
        </w:rPr>
      </w:pPr>
      <w:r w:rsidRPr="00AD5342">
        <w:rPr>
          <w:rFonts w:cs="Times New Roman"/>
          <w:b/>
          <w:i/>
          <w:color w:val="FF0000"/>
          <w:szCs w:val="28"/>
        </w:rPr>
        <w:t xml:space="preserve">- </w:t>
      </w:r>
      <w:r w:rsidRPr="00AD5342">
        <w:rPr>
          <w:rFonts w:cs="Times New Roman"/>
          <w:color w:val="FF0000"/>
          <w:szCs w:val="28"/>
        </w:rPr>
        <w:t xml:space="preserve">Tập trung triển khai rà soát, hoàn thiện các quy hoạch trong KKT Vân Phong, các KCN bảo đảm sự đồng bộ giữa các quy hoạch. Trong đó, ưu tiên hoàn thành Điều chỉnh quy hoạch chung xây dựng KKT Vân Phong đến năm 2040 và tầm nhìn đến năm 2050 và tổ chức triển khai lập quy hoạch phân khu các khu chức năng để xúc tiến kêu gọi </w:t>
      </w:r>
      <w:r w:rsidR="00AD5342" w:rsidRPr="00AD5342">
        <w:rPr>
          <w:rFonts w:cs="Times New Roman"/>
          <w:color w:val="FF0000"/>
          <w:szCs w:val="28"/>
          <w:lang w:val="af-ZA"/>
        </w:rPr>
        <w:t>các dự án đầu tư “mỏ neo” có tính chiến lược</w:t>
      </w:r>
      <w:r w:rsidR="00AD5342" w:rsidRPr="00AD5342">
        <w:rPr>
          <w:rFonts w:cs="Times New Roman"/>
          <w:color w:val="FF0000"/>
          <w:szCs w:val="28"/>
          <w:lang w:val="af-ZA"/>
        </w:rPr>
        <w:t>.</w:t>
      </w:r>
    </w:p>
    <w:p w14:paraId="3793A2CF" w14:textId="065B5F29" w:rsidR="00954A07" w:rsidRPr="00AD5342" w:rsidRDefault="00954A07" w:rsidP="00954A07">
      <w:pPr>
        <w:spacing w:before="120" w:after="120" w:line="312" w:lineRule="auto"/>
        <w:ind w:firstLine="567"/>
        <w:jc w:val="both"/>
        <w:rPr>
          <w:rFonts w:cs="Times New Roman"/>
          <w:color w:val="FF0000"/>
          <w:szCs w:val="28"/>
        </w:rPr>
      </w:pPr>
      <w:r w:rsidRPr="00AD5342">
        <w:rPr>
          <w:rFonts w:cs="Times New Roman"/>
          <w:color w:val="FF0000"/>
          <w:szCs w:val="28"/>
        </w:rPr>
        <w:t xml:space="preserve">- </w:t>
      </w:r>
      <w:r w:rsidR="00AD5342" w:rsidRPr="00AD5342">
        <w:rPr>
          <w:rFonts w:cs="Times New Roman"/>
          <w:color w:val="FF0000"/>
          <w:szCs w:val="28"/>
        </w:rPr>
        <w:t>Đ</w:t>
      </w:r>
      <w:r w:rsidRPr="00AD5342">
        <w:rPr>
          <w:rFonts w:cs="Times New Roman"/>
          <w:color w:val="FF0000"/>
          <w:szCs w:val="28"/>
        </w:rPr>
        <w:t>ẩy mạnh thực hiện thí điểm các cơ chế, chính sách đặc thù của tỉnh Khánh Hòa theo Nghị quyết 55/2022/QH15 của Quốc Hội, trong đó có cơ chế đặc thù KKT Vân Phong, tạo cơ sở cho việc triển khai và hiện thực hóa các mục tiêu phát triển của  tỉnh Khánh Hòa nói chung và KKT Vân Phong nói riêng.</w:t>
      </w:r>
    </w:p>
    <w:p w14:paraId="33A4D159" w14:textId="77777777" w:rsidR="00954A07" w:rsidRPr="00AD5342" w:rsidRDefault="00954A07" w:rsidP="00954A07">
      <w:pPr>
        <w:spacing w:before="120" w:after="120" w:line="312" w:lineRule="auto"/>
        <w:ind w:firstLine="720"/>
        <w:jc w:val="both"/>
        <w:rPr>
          <w:rFonts w:cs="Times New Roman"/>
          <w:color w:val="FF0000"/>
          <w:szCs w:val="28"/>
          <w:lang w:val="pt-BR"/>
        </w:rPr>
      </w:pPr>
      <w:r w:rsidRPr="00AD5342">
        <w:rPr>
          <w:rFonts w:cs="Times New Roman"/>
          <w:b/>
          <w:i/>
          <w:color w:val="FF0000"/>
          <w:spacing w:val="-2"/>
          <w:szCs w:val="28"/>
        </w:rPr>
        <w:t xml:space="preserve">- </w:t>
      </w:r>
      <w:r w:rsidRPr="00AD5342">
        <w:rPr>
          <w:rFonts w:cs="Times New Roman"/>
          <w:color w:val="FF0000"/>
          <w:spacing w:val="-2"/>
          <w:szCs w:val="28"/>
        </w:rPr>
        <w:t xml:space="preserve">Đổi mới và thực hiện cải cách thủ tục hành chính theo tư duy hướng </w:t>
      </w:r>
      <w:r w:rsidRPr="00AD5342">
        <w:rPr>
          <w:rFonts w:cs="Times New Roman"/>
          <w:color w:val="FF0000"/>
          <w:szCs w:val="28"/>
        </w:rPr>
        <w:t xml:space="preserve">tới nền hành chính phục vụ doanh nghiệp, với mục tiêu giảm tối đa thời gian, chi phí cho các nhà đầu tư, doanh nghiệp đến đầu tư kinh doanh tại KKT Vân Phong và các KCN trên địa bàn tỉnh Khánh Hòa; </w:t>
      </w:r>
      <w:r w:rsidRPr="00AD5342">
        <w:rPr>
          <w:rFonts w:cs="Times New Roman"/>
          <w:color w:val="FF0000"/>
          <w:szCs w:val="28"/>
          <w:lang w:val="pt-BR"/>
        </w:rPr>
        <w:t>triển khai tốt các dịch vụ công để hỗ trợ nhà đầu tư.</w:t>
      </w:r>
    </w:p>
    <w:p w14:paraId="55001707" w14:textId="63FD48B6" w:rsidR="00954A07" w:rsidRPr="00AD5342" w:rsidRDefault="00954A07" w:rsidP="00954A07">
      <w:pPr>
        <w:spacing w:before="120" w:after="120" w:line="312" w:lineRule="auto"/>
        <w:ind w:firstLine="720"/>
        <w:jc w:val="both"/>
        <w:rPr>
          <w:rFonts w:cs="Times New Roman"/>
          <w:color w:val="FF0000"/>
          <w:szCs w:val="28"/>
        </w:rPr>
      </w:pPr>
      <w:r w:rsidRPr="00AD5342">
        <w:rPr>
          <w:rFonts w:cs="Times New Roman"/>
          <w:color w:val="FF0000"/>
          <w:szCs w:val="28"/>
          <w:lang w:val="af-ZA"/>
        </w:rPr>
        <w:lastRenderedPageBreak/>
        <w:t>- Thúc đẩy triển khai đồng bộ các công trình hạ tầng kỹ thuật lớn, hiện đại cho KKT, KCN tạo sự liên kết phát triển vùng như: các tuyến đường bộ cao tốc quốc gia kết nối với KKT Vân Phong, các cảng biển tổng hợp lớn, hiện đạ</w:t>
      </w:r>
      <w:r w:rsidR="00AD5342" w:rsidRPr="00AD5342">
        <w:rPr>
          <w:rFonts w:cs="Times New Roman"/>
          <w:color w:val="FF0000"/>
          <w:szCs w:val="28"/>
          <w:lang w:val="af-ZA"/>
        </w:rPr>
        <w:t xml:space="preserve">i; </w:t>
      </w:r>
      <w:r w:rsidRPr="00AD5342">
        <w:rPr>
          <w:rFonts w:cs="Times New Roman"/>
          <w:color w:val="FF0000"/>
          <w:szCs w:val="28"/>
          <w:lang w:val="af-ZA"/>
        </w:rPr>
        <w:t>đầu tư xây dựng mới các công trình hạ tầng giao thông nội để kết nối đồng bộ với hệ thống giao thông quốc gia.</w:t>
      </w:r>
      <w:r w:rsidRPr="00AD5342">
        <w:rPr>
          <w:rFonts w:cs="Times New Roman"/>
          <w:b/>
          <w:i/>
          <w:color w:val="FF0000"/>
          <w:szCs w:val="28"/>
        </w:rPr>
        <w:t xml:space="preserve"> </w:t>
      </w:r>
      <w:r w:rsidRPr="00AD5342">
        <w:rPr>
          <w:rFonts w:cs="Times New Roman"/>
          <w:color w:val="FF0000"/>
          <w:szCs w:val="28"/>
        </w:rPr>
        <w:t>Triển khai các dự án kết cấu hạ tầng kỹ thuật, hạ tầng xã hội quan trọng khác như dự án khu nhà ở cho công nhân; cấp điện, cấp nước; dự án xử lý chất thải rắn tập trung, xử lý nước thải tập trung</w:t>
      </w:r>
      <w:r w:rsidRPr="00AD5342">
        <w:rPr>
          <w:rFonts w:cs="Times New Roman"/>
          <w:color w:val="FF0000"/>
          <w:szCs w:val="28"/>
          <w:lang w:val="pt-BR"/>
        </w:rPr>
        <w:t xml:space="preserve"> </w:t>
      </w:r>
      <w:r w:rsidRPr="00AD5342">
        <w:rPr>
          <w:rFonts w:cs="Times New Roman"/>
          <w:color w:val="FF0000"/>
          <w:szCs w:val="28"/>
        </w:rPr>
        <w:t xml:space="preserve">nhằm </w:t>
      </w:r>
      <w:r w:rsidRPr="00AD5342">
        <w:rPr>
          <w:rFonts w:cs="Times New Roman"/>
          <w:color w:val="FF0000"/>
          <w:szCs w:val="28"/>
          <w:lang w:val="pt-BR"/>
        </w:rPr>
        <w:t>đáp ứng yêu cầu thu hút các dự án đầu tư lớn mang tính động lực đầu tư vào KKT Vân Phong</w:t>
      </w:r>
      <w:r w:rsidRPr="00AD5342">
        <w:rPr>
          <w:rFonts w:cs="Times New Roman"/>
          <w:color w:val="FF0000"/>
          <w:szCs w:val="28"/>
        </w:rPr>
        <w:t xml:space="preserve">.  </w:t>
      </w:r>
    </w:p>
    <w:p w14:paraId="7F803D42" w14:textId="77777777" w:rsidR="00954A07" w:rsidRPr="00AD5342" w:rsidRDefault="00954A07" w:rsidP="00954A07">
      <w:pPr>
        <w:spacing w:before="120" w:after="120" w:line="312" w:lineRule="auto"/>
        <w:ind w:firstLine="720"/>
        <w:jc w:val="both"/>
        <w:rPr>
          <w:rFonts w:cs="Times New Roman"/>
          <w:color w:val="FF0000"/>
          <w:szCs w:val="28"/>
        </w:rPr>
      </w:pPr>
      <w:r w:rsidRPr="00AD5342">
        <w:rPr>
          <w:color w:val="FF0000"/>
          <w:szCs w:val="28"/>
        </w:rPr>
        <w:t>- Chủ động liên kết với các địa phương lân cận vẫn còn nhiều tiềm năng, thế mạnh phát triển như Phú Yên, Đắk Lắk để cùng phối hợp xây dựng chiến lược liên kết phát triển vùng như Nam Phú Yên - Bắc Khánh Hòa; vùng Duyên hải Nam Trung Bộ - Tây Nguyên, hướng đến trở thành một trong những vùng động lực phát triển của khu vực và cả nước.</w:t>
      </w:r>
    </w:p>
    <w:p w14:paraId="22CA7CE9" w14:textId="77777777" w:rsidR="00954A07" w:rsidRPr="00AD5342" w:rsidRDefault="00954A07" w:rsidP="00954A07">
      <w:pPr>
        <w:pBdr>
          <w:top w:val="nil"/>
          <w:left w:val="nil"/>
          <w:bottom w:val="nil"/>
          <w:right w:val="nil"/>
          <w:between w:val="nil"/>
          <w:bar w:val="nil"/>
        </w:pBdr>
        <w:spacing w:before="120" w:after="120" w:line="312" w:lineRule="auto"/>
        <w:ind w:firstLine="720"/>
        <w:jc w:val="both"/>
        <w:rPr>
          <w:rFonts w:cs="Times New Roman"/>
          <w:color w:val="FF0000"/>
          <w:szCs w:val="28"/>
        </w:rPr>
      </w:pPr>
      <w:r w:rsidRPr="00AD5342">
        <w:rPr>
          <w:rFonts w:cs="Times New Roman"/>
          <w:color w:val="FF0000"/>
          <w:szCs w:val="28"/>
        </w:rPr>
        <w:t>- Tập trung đào tạo, phát triển nguồn nhân lực cho các dự án đầu tư tại KKT Vân Phong, trong đó tập trung vào nguồn nhân lực chất lượng cao và nhân lực cho các ngành công nghệ cao.</w:t>
      </w:r>
    </w:p>
    <w:p w14:paraId="622D6CE5" w14:textId="6228388C" w:rsidR="00E30CC3" w:rsidRPr="00701671" w:rsidRDefault="00E30CC3" w:rsidP="00B4308F">
      <w:pPr>
        <w:spacing w:before="120" w:after="120" w:line="312" w:lineRule="auto"/>
        <w:ind w:firstLine="720"/>
        <w:jc w:val="both"/>
        <w:rPr>
          <w:i/>
          <w:szCs w:val="28"/>
          <w:lang w:val="vi-VN"/>
        </w:rPr>
      </w:pPr>
      <w:r w:rsidRPr="00701671">
        <w:rPr>
          <w:i/>
          <w:szCs w:val="28"/>
          <w:lang w:val="vi-VN"/>
        </w:rPr>
        <w:t xml:space="preserve">Kính thưa </w:t>
      </w:r>
      <w:r w:rsidR="003E03BC">
        <w:rPr>
          <w:i/>
          <w:szCs w:val="28"/>
        </w:rPr>
        <w:t>Quý vị đại biểu</w:t>
      </w:r>
      <w:r w:rsidR="0015700C">
        <w:rPr>
          <w:i/>
          <w:szCs w:val="28"/>
        </w:rPr>
        <w:t>!</w:t>
      </w:r>
    </w:p>
    <w:p w14:paraId="15FAAE04" w14:textId="238AAA74" w:rsidR="00D1765B" w:rsidRPr="00EE1AA2" w:rsidRDefault="00E30CC3" w:rsidP="00D1765B">
      <w:pPr>
        <w:spacing w:before="120" w:after="120" w:line="312" w:lineRule="auto"/>
        <w:ind w:firstLine="720"/>
        <w:jc w:val="both"/>
        <w:rPr>
          <w:szCs w:val="28"/>
        </w:rPr>
      </w:pPr>
      <w:r w:rsidRPr="00701671">
        <w:rPr>
          <w:szCs w:val="28"/>
        </w:rPr>
        <w:t>Thời gian qua, việc</w:t>
      </w:r>
      <w:r w:rsidRPr="00701671">
        <w:rPr>
          <w:szCs w:val="28"/>
          <w:lang w:val="vi-VN"/>
        </w:rPr>
        <w:t xml:space="preserve"> tổ chức thực hiện nhiệm vụ phát triển KKT Vân Phong </w:t>
      </w:r>
      <w:r w:rsidRPr="00701671">
        <w:rPr>
          <w:szCs w:val="28"/>
        </w:rPr>
        <w:t>mặc dù bước đầu đã đạt được một số kết quả nhất định nhưng vẫn còn không ít khó khăn, thách thức phía trước. Tuy nhiên, với quyết tâm và truyền thống vượt qua mọi khó khăn thách thức, sự năng động sáng tạo và trí tuệ của toàn thể cán bộ và nhân dân trong tỉnh</w:t>
      </w:r>
      <w:r w:rsidR="0015700C">
        <w:rPr>
          <w:szCs w:val="28"/>
        </w:rPr>
        <w:t xml:space="preserve"> nói chung và công chức, viên chức Ban Quản lý Khu kinh tế Vân Phong nói riêng</w:t>
      </w:r>
      <w:r w:rsidRPr="00701671">
        <w:rPr>
          <w:szCs w:val="28"/>
          <w:lang w:val="vi-VN"/>
        </w:rPr>
        <w:t xml:space="preserve">, </w:t>
      </w:r>
      <w:r w:rsidR="00D1765B">
        <w:rPr>
          <w:szCs w:val="28"/>
        </w:rPr>
        <w:t>đặc biệt</w:t>
      </w:r>
      <w:r w:rsidR="000948EB">
        <w:rPr>
          <w:szCs w:val="28"/>
        </w:rPr>
        <w:t xml:space="preserve"> là</w:t>
      </w:r>
      <w:r w:rsidR="00D1765B">
        <w:rPr>
          <w:szCs w:val="28"/>
        </w:rPr>
        <w:t xml:space="preserve"> </w:t>
      </w:r>
      <w:r w:rsidR="001A590A">
        <w:rPr>
          <w:szCs w:val="28"/>
        </w:rPr>
        <w:t>triển khai</w:t>
      </w:r>
      <w:r w:rsidR="000948EB">
        <w:rPr>
          <w:szCs w:val="28"/>
        </w:rPr>
        <w:t xml:space="preserve"> áp dụng</w:t>
      </w:r>
      <w:r w:rsidR="00D1765B">
        <w:rPr>
          <w:szCs w:val="28"/>
        </w:rPr>
        <w:t xml:space="preserve"> </w:t>
      </w:r>
      <w:r w:rsidR="00542ECD">
        <w:rPr>
          <w:szCs w:val="28"/>
        </w:rPr>
        <w:t xml:space="preserve">các </w:t>
      </w:r>
      <w:r w:rsidR="00D1765B" w:rsidRPr="00EE1AA2">
        <w:rPr>
          <w:szCs w:val="28"/>
        </w:rPr>
        <w:t xml:space="preserve">cơ chế chính đặc thù theo </w:t>
      </w:r>
      <w:r w:rsidR="00D1765B" w:rsidRPr="00EE1AA2">
        <w:rPr>
          <w:w w:val="105"/>
          <w:szCs w:val="28"/>
        </w:rPr>
        <w:t>Nghị Quyết số 55/2022/QH15</w:t>
      </w:r>
      <w:r w:rsidR="00D1765B" w:rsidRPr="00EE1AA2">
        <w:rPr>
          <w:szCs w:val="28"/>
        </w:rPr>
        <w:t xml:space="preserve"> </w:t>
      </w:r>
      <w:r w:rsidR="00D1765B" w:rsidRPr="00EE1AA2">
        <w:rPr>
          <w:w w:val="105"/>
          <w:szCs w:val="28"/>
        </w:rPr>
        <w:t>của Quốc hội</w:t>
      </w:r>
      <w:r w:rsidR="00D1765B" w:rsidRPr="00EE1AA2">
        <w:rPr>
          <w:szCs w:val="28"/>
        </w:rPr>
        <w:t xml:space="preserve">. Hy vọng, trong tương lai không xa KKT Vân Phong </w:t>
      </w:r>
      <w:r w:rsidR="00D1765B" w:rsidRPr="00EE1AA2">
        <w:rPr>
          <w:szCs w:val="28"/>
          <w:lang w:val="vi-VN"/>
        </w:rPr>
        <w:t>sẽ</w:t>
      </w:r>
      <w:r w:rsidR="00D1765B" w:rsidRPr="00EE1AA2">
        <w:rPr>
          <w:szCs w:val="28"/>
        </w:rPr>
        <w:t xml:space="preserve"> phát huy được hết tiềm năng, thế mạnh, thu hút</w:t>
      </w:r>
      <w:r w:rsidR="00D1765B" w:rsidRPr="00EE1AA2">
        <w:rPr>
          <w:szCs w:val="28"/>
          <w:lang w:val="vi-VN"/>
        </w:rPr>
        <w:t xml:space="preserve"> ngày càng nhiều các nhà đầu tư </w:t>
      </w:r>
      <w:r w:rsidR="00D1765B" w:rsidRPr="00EE1AA2">
        <w:rPr>
          <w:szCs w:val="28"/>
        </w:rPr>
        <w:t xml:space="preserve">lớn </w:t>
      </w:r>
      <w:r w:rsidR="00D1765B" w:rsidRPr="00EE1AA2">
        <w:rPr>
          <w:szCs w:val="28"/>
          <w:lang w:val="vi-VN"/>
        </w:rPr>
        <w:t>tr</w:t>
      </w:r>
      <w:r w:rsidR="00D1765B" w:rsidRPr="00EE1AA2">
        <w:rPr>
          <w:szCs w:val="28"/>
        </w:rPr>
        <w:t>o</w:t>
      </w:r>
      <w:r w:rsidR="00D1765B" w:rsidRPr="00EE1AA2">
        <w:rPr>
          <w:szCs w:val="28"/>
          <w:lang w:val="vi-VN"/>
        </w:rPr>
        <w:t>ng và ngoài nước, trở thành một trong những trung tâm kinh tế biển hiện đại, phát triển đột phá cho tỉnh và khu vực</w:t>
      </w:r>
      <w:r w:rsidR="00D1765B" w:rsidRPr="00EE1AA2">
        <w:rPr>
          <w:szCs w:val="28"/>
        </w:rPr>
        <w:t xml:space="preserve"> như kỳ vọng.</w:t>
      </w:r>
    </w:p>
    <w:p w14:paraId="30AD3069" w14:textId="73C2A326" w:rsidR="00E30CC3" w:rsidRPr="00405A79" w:rsidRDefault="00E30CC3" w:rsidP="00B4308F">
      <w:pPr>
        <w:spacing w:before="120" w:after="120" w:line="312" w:lineRule="auto"/>
        <w:ind w:firstLine="720"/>
        <w:jc w:val="both"/>
        <w:rPr>
          <w:i/>
          <w:szCs w:val="28"/>
        </w:rPr>
      </w:pPr>
      <w:r w:rsidRPr="00405A79">
        <w:rPr>
          <w:i/>
          <w:szCs w:val="28"/>
          <w:lang w:val="vi-VN"/>
        </w:rPr>
        <w:t xml:space="preserve">Một lần nữa xin chúc các đồng chí lãnh đạo, các vị đại biểu sức khỏe, hạnh phúc; chúc </w:t>
      </w:r>
      <w:r w:rsidR="0015700C" w:rsidRPr="00405A79">
        <w:rPr>
          <w:i/>
          <w:szCs w:val="28"/>
        </w:rPr>
        <w:t>Hộ</w:t>
      </w:r>
      <w:r w:rsidR="00DE2FE3" w:rsidRPr="00405A79">
        <w:rPr>
          <w:i/>
          <w:szCs w:val="28"/>
        </w:rPr>
        <w:t>i thảo</w:t>
      </w:r>
      <w:r w:rsidR="0015700C" w:rsidRPr="00405A79">
        <w:rPr>
          <w:b/>
          <w:i/>
          <w:szCs w:val="28"/>
        </w:rPr>
        <w:t xml:space="preserve"> </w:t>
      </w:r>
      <w:r w:rsidRPr="00405A79">
        <w:rPr>
          <w:i/>
          <w:szCs w:val="28"/>
          <w:lang w:val="vi-VN"/>
        </w:rPr>
        <w:t>thành công tốt đẹp.</w:t>
      </w:r>
      <w:r w:rsidRPr="00405A79">
        <w:rPr>
          <w:i/>
          <w:szCs w:val="28"/>
        </w:rPr>
        <w:t>/.</w:t>
      </w:r>
    </w:p>
    <w:p w14:paraId="6FBF424B" w14:textId="77777777" w:rsidR="002638B3" w:rsidRDefault="002638B3" w:rsidP="001234E9">
      <w:pPr>
        <w:spacing w:after="120" w:line="288" w:lineRule="auto"/>
        <w:ind w:firstLine="720"/>
        <w:jc w:val="both"/>
        <w:rPr>
          <w:szCs w:val="28"/>
        </w:rPr>
      </w:pPr>
    </w:p>
    <w:sectPr w:rsidR="002638B3" w:rsidSect="002C66B4">
      <w:headerReference w:type="default" r:id="rId8"/>
      <w:pgSz w:w="11907" w:h="16840" w:code="9"/>
      <w:pgMar w:top="964" w:right="1021" w:bottom="964" w:left="158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9EB26" w14:textId="77777777" w:rsidR="00166CFC" w:rsidRDefault="00166CFC" w:rsidP="003E03BC">
      <w:pPr>
        <w:spacing w:after="0" w:line="240" w:lineRule="auto"/>
      </w:pPr>
      <w:r>
        <w:separator/>
      </w:r>
    </w:p>
  </w:endnote>
  <w:endnote w:type="continuationSeparator" w:id="0">
    <w:p w14:paraId="7D03358E" w14:textId="77777777" w:rsidR="00166CFC" w:rsidRDefault="00166CFC" w:rsidP="003E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1216B" w14:textId="77777777" w:rsidR="00166CFC" w:rsidRDefault="00166CFC" w:rsidP="003E03BC">
      <w:pPr>
        <w:spacing w:after="0" w:line="240" w:lineRule="auto"/>
      </w:pPr>
      <w:r>
        <w:separator/>
      </w:r>
    </w:p>
  </w:footnote>
  <w:footnote w:type="continuationSeparator" w:id="0">
    <w:p w14:paraId="3FF98594" w14:textId="77777777" w:rsidR="00166CFC" w:rsidRDefault="00166CFC" w:rsidP="003E0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973846"/>
      <w:docPartObj>
        <w:docPartGallery w:val="Page Numbers (Top of Page)"/>
        <w:docPartUnique/>
      </w:docPartObj>
    </w:sdtPr>
    <w:sdtEndPr>
      <w:rPr>
        <w:noProof/>
      </w:rPr>
    </w:sdtEndPr>
    <w:sdtContent>
      <w:p w14:paraId="4C46C0D9" w14:textId="24E55E11" w:rsidR="003E03BC" w:rsidRDefault="003E03BC">
        <w:pPr>
          <w:pStyle w:val="Header"/>
          <w:jc w:val="center"/>
        </w:pPr>
        <w:r>
          <w:fldChar w:fldCharType="begin"/>
        </w:r>
        <w:r>
          <w:instrText xml:space="preserve"> PAGE   \* MERGEFORMAT </w:instrText>
        </w:r>
        <w:r>
          <w:fldChar w:fldCharType="separate"/>
        </w:r>
        <w:r w:rsidR="00A45B5F">
          <w:rPr>
            <w:noProof/>
          </w:rPr>
          <w:t>5</w:t>
        </w:r>
        <w:r>
          <w:rPr>
            <w:noProof/>
          </w:rPr>
          <w:fldChar w:fldCharType="end"/>
        </w:r>
      </w:p>
    </w:sdtContent>
  </w:sdt>
  <w:p w14:paraId="14AA701A" w14:textId="77777777" w:rsidR="003E03BC" w:rsidRDefault="003E0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52B6A"/>
    <w:multiLevelType w:val="hybridMultilevel"/>
    <w:tmpl w:val="9E8849CE"/>
    <w:lvl w:ilvl="0" w:tplc="79C61FD6">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2844DA"/>
    <w:multiLevelType w:val="hybridMultilevel"/>
    <w:tmpl w:val="DEB0A4BE"/>
    <w:lvl w:ilvl="0" w:tplc="65F28F02">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6C"/>
    <w:rsid w:val="000302AC"/>
    <w:rsid w:val="00041D76"/>
    <w:rsid w:val="000519D7"/>
    <w:rsid w:val="00052FFC"/>
    <w:rsid w:val="00084752"/>
    <w:rsid w:val="000919E1"/>
    <w:rsid w:val="0009212C"/>
    <w:rsid w:val="000948EB"/>
    <w:rsid w:val="000A55D5"/>
    <w:rsid w:val="000C05A1"/>
    <w:rsid w:val="000D65E6"/>
    <w:rsid w:val="000F475D"/>
    <w:rsid w:val="001234E9"/>
    <w:rsid w:val="0013152E"/>
    <w:rsid w:val="00131AE7"/>
    <w:rsid w:val="00134051"/>
    <w:rsid w:val="001374A8"/>
    <w:rsid w:val="0015700C"/>
    <w:rsid w:val="00166CFC"/>
    <w:rsid w:val="0016751C"/>
    <w:rsid w:val="00167ABC"/>
    <w:rsid w:val="001729FD"/>
    <w:rsid w:val="00193D19"/>
    <w:rsid w:val="001A4BF3"/>
    <w:rsid w:val="001A590A"/>
    <w:rsid w:val="001B1632"/>
    <w:rsid w:val="001B55A1"/>
    <w:rsid w:val="001C57C6"/>
    <w:rsid w:val="001E5CF3"/>
    <w:rsid w:val="00216537"/>
    <w:rsid w:val="00216ABA"/>
    <w:rsid w:val="00235E22"/>
    <w:rsid w:val="0024317F"/>
    <w:rsid w:val="002638B3"/>
    <w:rsid w:val="002638F8"/>
    <w:rsid w:val="002C66B4"/>
    <w:rsid w:val="002D5B42"/>
    <w:rsid w:val="002F7BD4"/>
    <w:rsid w:val="00311982"/>
    <w:rsid w:val="00317ADF"/>
    <w:rsid w:val="00320D98"/>
    <w:rsid w:val="00323EC9"/>
    <w:rsid w:val="003246E4"/>
    <w:rsid w:val="00331EED"/>
    <w:rsid w:val="00335ED9"/>
    <w:rsid w:val="00350EA5"/>
    <w:rsid w:val="003516F6"/>
    <w:rsid w:val="00357DFD"/>
    <w:rsid w:val="00366C83"/>
    <w:rsid w:val="00374546"/>
    <w:rsid w:val="00374D6C"/>
    <w:rsid w:val="00386273"/>
    <w:rsid w:val="003922AC"/>
    <w:rsid w:val="00397486"/>
    <w:rsid w:val="003A55BA"/>
    <w:rsid w:val="003A56CD"/>
    <w:rsid w:val="003C63DB"/>
    <w:rsid w:val="003D3A8D"/>
    <w:rsid w:val="003D7353"/>
    <w:rsid w:val="003E03BC"/>
    <w:rsid w:val="003F784F"/>
    <w:rsid w:val="00405A79"/>
    <w:rsid w:val="004065C8"/>
    <w:rsid w:val="00420F47"/>
    <w:rsid w:val="004238FE"/>
    <w:rsid w:val="00467BE3"/>
    <w:rsid w:val="004A067C"/>
    <w:rsid w:val="004E12A2"/>
    <w:rsid w:val="00542ECD"/>
    <w:rsid w:val="0056671C"/>
    <w:rsid w:val="00575F19"/>
    <w:rsid w:val="00575FBD"/>
    <w:rsid w:val="005A3B6C"/>
    <w:rsid w:val="005C120C"/>
    <w:rsid w:val="005C72F4"/>
    <w:rsid w:val="005D3685"/>
    <w:rsid w:val="005D5CC8"/>
    <w:rsid w:val="005E76EB"/>
    <w:rsid w:val="006015BD"/>
    <w:rsid w:val="00604EAA"/>
    <w:rsid w:val="006168F2"/>
    <w:rsid w:val="00624A49"/>
    <w:rsid w:val="006263D8"/>
    <w:rsid w:val="00637FD3"/>
    <w:rsid w:val="006531D0"/>
    <w:rsid w:val="006816F8"/>
    <w:rsid w:val="00681A87"/>
    <w:rsid w:val="006A6B76"/>
    <w:rsid w:val="006D0F8E"/>
    <w:rsid w:val="006D7742"/>
    <w:rsid w:val="006E36D4"/>
    <w:rsid w:val="006F2726"/>
    <w:rsid w:val="00700501"/>
    <w:rsid w:val="00707EEC"/>
    <w:rsid w:val="00716A68"/>
    <w:rsid w:val="00741137"/>
    <w:rsid w:val="007A2E89"/>
    <w:rsid w:val="007A3E65"/>
    <w:rsid w:val="007A54D8"/>
    <w:rsid w:val="007B7E0F"/>
    <w:rsid w:val="007D6A04"/>
    <w:rsid w:val="00837775"/>
    <w:rsid w:val="0084501D"/>
    <w:rsid w:val="00856F39"/>
    <w:rsid w:val="008728AB"/>
    <w:rsid w:val="008B3D8E"/>
    <w:rsid w:val="008C061B"/>
    <w:rsid w:val="008F203C"/>
    <w:rsid w:val="00926BEF"/>
    <w:rsid w:val="00940DD8"/>
    <w:rsid w:val="00952E27"/>
    <w:rsid w:val="00953283"/>
    <w:rsid w:val="00954A07"/>
    <w:rsid w:val="009C727F"/>
    <w:rsid w:val="009E02D1"/>
    <w:rsid w:val="009E1422"/>
    <w:rsid w:val="009E7E0B"/>
    <w:rsid w:val="009F1F73"/>
    <w:rsid w:val="00A02FDF"/>
    <w:rsid w:val="00A13716"/>
    <w:rsid w:val="00A3658D"/>
    <w:rsid w:val="00A414A5"/>
    <w:rsid w:val="00A45B5F"/>
    <w:rsid w:val="00A47196"/>
    <w:rsid w:val="00A83E9A"/>
    <w:rsid w:val="00AD2C4F"/>
    <w:rsid w:val="00AD5342"/>
    <w:rsid w:val="00B23880"/>
    <w:rsid w:val="00B4308F"/>
    <w:rsid w:val="00B52A33"/>
    <w:rsid w:val="00B87E4F"/>
    <w:rsid w:val="00BB5EBF"/>
    <w:rsid w:val="00BD12F2"/>
    <w:rsid w:val="00BF256C"/>
    <w:rsid w:val="00BF556F"/>
    <w:rsid w:val="00C32B81"/>
    <w:rsid w:val="00C33966"/>
    <w:rsid w:val="00C42E17"/>
    <w:rsid w:val="00C55110"/>
    <w:rsid w:val="00C56D78"/>
    <w:rsid w:val="00C73647"/>
    <w:rsid w:val="00C94217"/>
    <w:rsid w:val="00C97C09"/>
    <w:rsid w:val="00CC7409"/>
    <w:rsid w:val="00CE1270"/>
    <w:rsid w:val="00CF0C1D"/>
    <w:rsid w:val="00D0026F"/>
    <w:rsid w:val="00D04062"/>
    <w:rsid w:val="00D116B8"/>
    <w:rsid w:val="00D16A16"/>
    <w:rsid w:val="00D1765B"/>
    <w:rsid w:val="00D46ABF"/>
    <w:rsid w:val="00D51AFA"/>
    <w:rsid w:val="00D715BF"/>
    <w:rsid w:val="00D7199A"/>
    <w:rsid w:val="00D75445"/>
    <w:rsid w:val="00DA5629"/>
    <w:rsid w:val="00DE2FE3"/>
    <w:rsid w:val="00DF3DF4"/>
    <w:rsid w:val="00DF7EC2"/>
    <w:rsid w:val="00E00BB4"/>
    <w:rsid w:val="00E30CC3"/>
    <w:rsid w:val="00E34709"/>
    <w:rsid w:val="00E7024C"/>
    <w:rsid w:val="00EA6BE8"/>
    <w:rsid w:val="00EC7904"/>
    <w:rsid w:val="00ED1D07"/>
    <w:rsid w:val="00EE13C4"/>
    <w:rsid w:val="00EE1AA2"/>
    <w:rsid w:val="00EE3365"/>
    <w:rsid w:val="00EE5828"/>
    <w:rsid w:val="00EF52D7"/>
    <w:rsid w:val="00EF7264"/>
    <w:rsid w:val="00F173C6"/>
    <w:rsid w:val="00F22680"/>
    <w:rsid w:val="00F22CB7"/>
    <w:rsid w:val="00F25F58"/>
    <w:rsid w:val="00F41A18"/>
    <w:rsid w:val="00F50694"/>
    <w:rsid w:val="00F56071"/>
    <w:rsid w:val="00F74205"/>
    <w:rsid w:val="00F76390"/>
    <w:rsid w:val="00FB4BEF"/>
    <w:rsid w:val="00FC715F"/>
    <w:rsid w:val="00FD0F06"/>
    <w:rsid w:val="00FD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256C"/>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F256C"/>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BF256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56C"/>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F256C"/>
    <w:rPr>
      <w:rFonts w:eastAsia="Times New Roman" w:cs="Times New Roman"/>
      <w:b/>
      <w:bCs/>
      <w:sz w:val="36"/>
      <w:szCs w:val="36"/>
    </w:rPr>
  </w:style>
  <w:style w:type="character" w:customStyle="1" w:styleId="Heading3Char">
    <w:name w:val="Heading 3 Char"/>
    <w:basedOn w:val="DefaultParagraphFont"/>
    <w:link w:val="Heading3"/>
    <w:uiPriority w:val="9"/>
    <w:rsid w:val="00BF256C"/>
    <w:rPr>
      <w:rFonts w:eastAsia="Times New Roman" w:cs="Times New Roman"/>
      <w:b/>
      <w:bCs/>
      <w:sz w:val="27"/>
      <w:szCs w:val="27"/>
    </w:rPr>
  </w:style>
  <w:style w:type="character" w:customStyle="1" w:styleId="cms-author">
    <w:name w:val="cms-author"/>
    <w:basedOn w:val="DefaultParagraphFont"/>
    <w:rsid w:val="00BF256C"/>
  </w:style>
  <w:style w:type="character" w:styleId="Hyperlink">
    <w:name w:val="Hyperlink"/>
    <w:basedOn w:val="DefaultParagraphFont"/>
    <w:uiPriority w:val="99"/>
    <w:semiHidden/>
    <w:unhideWhenUsed/>
    <w:rsid w:val="00BF256C"/>
    <w:rPr>
      <w:color w:val="0000FF"/>
      <w:u w:val="single"/>
    </w:rPr>
  </w:style>
  <w:style w:type="paragraph" w:styleId="NormalWeb">
    <w:name w:val="Normal (Web)"/>
    <w:basedOn w:val="Normal"/>
    <w:unhideWhenUsed/>
    <w:rsid w:val="00BF256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F256C"/>
    <w:rPr>
      <w:b/>
      <w:bCs/>
    </w:rPr>
  </w:style>
  <w:style w:type="paragraph" w:styleId="BodyText">
    <w:name w:val="Body Text"/>
    <w:basedOn w:val="Normal"/>
    <w:link w:val="BodyTextChar"/>
    <w:rsid w:val="000F475D"/>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rsid w:val="000F475D"/>
    <w:rPr>
      <w:rFonts w:eastAsia="Times New Roman" w:cs="Times New Roman"/>
      <w:sz w:val="24"/>
      <w:szCs w:val="24"/>
    </w:rPr>
  </w:style>
  <w:style w:type="paragraph" w:styleId="BalloonText">
    <w:name w:val="Balloon Text"/>
    <w:basedOn w:val="Normal"/>
    <w:link w:val="BalloonTextChar"/>
    <w:uiPriority w:val="99"/>
    <w:semiHidden/>
    <w:unhideWhenUsed/>
    <w:rsid w:val="003F7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84F"/>
    <w:rPr>
      <w:rFonts w:ascii="Segoe UI" w:hAnsi="Segoe UI" w:cs="Segoe UI"/>
      <w:sz w:val="18"/>
      <w:szCs w:val="18"/>
    </w:rPr>
  </w:style>
  <w:style w:type="character" w:styleId="CommentReference">
    <w:name w:val="annotation reference"/>
    <w:basedOn w:val="DefaultParagraphFont"/>
    <w:uiPriority w:val="99"/>
    <w:semiHidden/>
    <w:unhideWhenUsed/>
    <w:rsid w:val="00953283"/>
    <w:rPr>
      <w:sz w:val="16"/>
      <w:szCs w:val="16"/>
    </w:rPr>
  </w:style>
  <w:style w:type="paragraph" w:styleId="CommentText">
    <w:name w:val="annotation text"/>
    <w:basedOn w:val="Normal"/>
    <w:link w:val="CommentTextChar"/>
    <w:uiPriority w:val="99"/>
    <w:semiHidden/>
    <w:unhideWhenUsed/>
    <w:rsid w:val="00953283"/>
    <w:pPr>
      <w:spacing w:line="240" w:lineRule="auto"/>
    </w:pPr>
    <w:rPr>
      <w:sz w:val="20"/>
      <w:szCs w:val="20"/>
    </w:rPr>
  </w:style>
  <w:style w:type="character" w:customStyle="1" w:styleId="CommentTextChar">
    <w:name w:val="Comment Text Char"/>
    <w:basedOn w:val="DefaultParagraphFont"/>
    <w:link w:val="CommentText"/>
    <w:uiPriority w:val="99"/>
    <w:semiHidden/>
    <w:rsid w:val="00953283"/>
    <w:rPr>
      <w:sz w:val="20"/>
      <w:szCs w:val="20"/>
    </w:rPr>
  </w:style>
  <w:style w:type="paragraph" w:styleId="CommentSubject">
    <w:name w:val="annotation subject"/>
    <w:basedOn w:val="CommentText"/>
    <w:next w:val="CommentText"/>
    <w:link w:val="CommentSubjectChar"/>
    <w:uiPriority w:val="99"/>
    <w:semiHidden/>
    <w:unhideWhenUsed/>
    <w:rsid w:val="00953283"/>
    <w:rPr>
      <w:b/>
      <w:bCs/>
    </w:rPr>
  </w:style>
  <w:style w:type="character" w:customStyle="1" w:styleId="CommentSubjectChar">
    <w:name w:val="Comment Subject Char"/>
    <w:basedOn w:val="CommentTextChar"/>
    <w:link w:val="CommentSubject"/>
    <w:uiPriority w:val="99"/>
    <w:semiHidden/>
    <w:rsid w:val="00953283"/>
    <w:rPr>
      <w:b/>
      <w:bCs/>
      <w:sz w:val="20"/>
      <w:szCs w:val="20"/>
    </w:rPr>
  </w:style>
  <w:style w:type="character" w:customStyle="1" w:styleId="fontstyle01">
    <w:name w:val="fontstyle01"/>
    <w:rsid w:val="00D75445"/>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3E0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3BC"/>
  </w:style>
  <w:style w:type="paragraph" w:styleId="Footer">
    <w:name w:val="footer"/>
    <w:basedOn w:val="Normal"/>
    <w:link w:val="FooterChar"/>
    <w:uiPriority w:val="99"/>
    <w:unhideWhenUsed/>
    <w:rsid w:val="003E0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3BC"/>
  </w:style>
  <w:style w:type="paragraph" w:styleId="ListParagraph">
    <w:name w:val="List Paragraph"/>
    <w:basedOn w:val="Normal"/>
    <w:uiPriority w:val="34"/>
    <w:qFormat/>
    <w:rsid w:val="00A471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256C"/>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F256C"/>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BF256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56C"/>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F256C"/>
    <w:rPr>
      <w:rFonts w:eastAsia="Times New Roman" w:cs="Times New Roman"/>
      <w:b/>
      <w:bCs/>
      <w:sz w:val="36"/>
      <w:szCs w:val="36"/>
    </w:rPr>
  </w:style>
  <w:style w:type="character" w:customStyle="1" w:styleId="Heading3Char">
    <w:name w:val="Heading 3 Char"/>
    <w:basedOn w:val="DefaultParagraphFont"/>
    <w:link w:val="Heading3"/>
    <w:uiPriority w:val="9"/>
    <w:rsid w:val="00BF256C"/>
    <w:rPr>
      <w:rFonts w:eastAsia="Times New Roman" w:cs="Times New Roman"/>
      <w:b/>
      <w:bCs/>
      <w:sz w:val="27"/>
      <w:szCs w:val="27"/>
    </w:rPr>
  </w:style>
  <w:style w:type="character" w:customStyle="1" w:styleId="cms-author">
    <w:name w:val="cms-author"/>
    <w:basedOn w:val="DefaultParagraphFont"/>
    <w:rsid w:val="00BF256C"/>
  </w:style>
  <w:style w:type="character" w:styleId="Hyperlink">
    <w:name w:val="Hyperlink"/>
    <w:basedOn w:val="DefaultParagraphFont"/>
    <w:uiPriority w:val="99"/>
    <w:semiHidden/>
    <w:unhideWhenUsed/>
    <w:rsid w:val="00BF256C"/>
    <w:rPr>
      <w:color w:val="0000FF"/>
      <w:u w:val="single"/>
    </w:rPr>
  </w:style>
  <w:style w:type="paragraph" w:styleId="NormalWeb">
    <w:name w:val="Normal (Web)"/>
    <w:basedOn w:val="Normal"/>
    <w:unhideWhenUsed/>
    <w:rsid w:val="00BF256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F256C"/>
    <w:rPr>
      <w:b/>
      <w:bCs/>
    </w:rPr>
  </w:style>
  <w:style w:type="paragraph" w:styleId="BodyText">
    <w:name w:val="Body Text"/>
    <w:basedOn w:val="Normal"/>
    <w:link w:val="BodyTextChar"/>
    <w:rsid w:val="000F475D"/>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rsid w:val="000F475D"/>
    <w:rPr>
      <w:rFonts w:eastAsia="Times New Roman" w:cs="Times New Roman"/>
      <w:sz w:val="24"/>
      <w:szCs w:val="24"/>
    </w:rPr>
  </w:style>
  <w:style w:type="paragraph" w:styleId="BalloonText">
    <w:name w:val="Balloon Text"/>
    <w:basedOn w:val="Normal"/>
    <w:link w:val="BalloonTextChar"/>
    <w:uiPriority w:val="99"/>
    <w:semiHidden/>
    <w:unhideWhenUsed/>
    <w:rsid w:val="003F7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84F"/>
    <w:rPr>
      <w:rFonts w:ascii="Segoe UI" w:hAnsi="Segoe UI" w:cs="Segoe UI"/>
      <w:sz w:val="18"/>
      <w:szCs w:val="18"/>
    </w:rPr>
  </w:style>
  <w:style w:type="character" w:styleId="CommentReference">
    <w:name w:val="annotation reference"/>
    <w:basedOn w:val="DefaultParagraphFont"/>
    <w:uiPriority w:val="99"/>
    <w:semiHidden/>
    <w:unhideWhenUsed/>
    <w:rsid w:val="00953283"/>
    <w:rPr>
      <w:sz w:val="16"/>
      <w:szCs w:val="16"/>
    </w:rPr>
  </w:style>
  <w:style w:type="paragraph" w:styleId="CommentText">
    <w:name w:val="annotation text"/>
    <w:basedOn w:val="Normal"/>
    <w:link w:val="CommentTextChar"/>
    <w:uiPriority w:val="99"/>
    <w:semiHidden/>
    <w:unhideWhenUsed/>
    <w:rsid w:val="00953283"/>
    <w:pPr>
      <w:spacing w:line="240" w:lineRule="auto"/>
    </w:pPr>
    <w:rPr>
      <w:sz w:val="20"/>
      <w:szCs w:val="20"/>
    </w:rPr>
  </w:style>
  <w:style w:type="character" w:customStyle="1" w:styleId="CommentTextChar">
    <w:name w:val="Comment Text Char"/>
    <w:basedOn w:val="DefaultParagraphFont"/>
    <w:link w:val="CommentText"/>
    <w:uiPriority w:val="99"/>
    <w:semiHidden/>
    <w:rsid w:val="00953283"/>
    <w:rPr>
      <w:sz w:val="20"/>
      <w:szCs w:val="20"/>
    </w:rPr>
  </w:style>
  <w:style w:type="paragraph" w:styleId="CommentSubject">
    <w:name w:val="annotation subject"/>
    <w:basedOn w:val="CommentText"/>
    <w:next w:val="CommentText"/>
    <w:link w:val="CommentSubjectChar"/>
    <w:uiPriority w:val="99"/>
    <w:semiHidden/>
    <w:unhideWhenUsed/>
    <w:rsid w:val="00953283"/>
    <w:rPr>
      <w:b/>
      <w:bCs/>
    </w:rPr>
  </w:style>
  <w:style w:type="character" w:customStyle="1" w:styleId="CommentSubjectChar">
    <w:name w:val="Comment Subject Char"/>
    <w:basedOn w:val="CommentTextChar"/>
    <w:link w:val="CommentSubject"/>
    <w:uiPriority w:val="99"/>
    <w:semiHidden/>
    <w:rsid w:val="00953283"/>
    <w:rPr>
      <w:b/>
      <w:bCs/>
      <w:sz w:val="20"/>
      <w:szCs w:val="20"/>
    </w:rPr>
  </w:style>
  <w:style w:type="character" w:customStyle="1" w:styleId="fontstyle01">
    <w:name w:val="fontstyle01"/>
    <w:rsid w:val="00D75445"/>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3E0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3BC"/>
  </w:style>
  <w:style w:type="paragraph" w:styleId="Footer">
    <w:name w:val="footer"/>
    <w:basedOn w:val="Normal"/>
    <w:link w:val="FooterChar"/>
    <w:uiPriority w:val="99"/>
    <w:unhideWhenUsed/>
    <w:rsid w:val="003E0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3BC"/>
  </w:style>
  <w:style w:type="paragraph" w:styleId="ListParagraph">
    <w:name w:val="List Paragraph"/>
    <w:basedOn w:val="Normal"/>
    <w:uiPriority w:val="34"/>
    <w:qFormat/>
    <w:rsid w:val="00A47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535755">
      <w:bodyDiv w:val="1"/>
      <w:marLeft w:val="0"/>
      <w:marRight w:val="0"/>
      <w:marTop w:val="0"/>
      <w:marBottom w:val="0"/>
      <w:divBdr>
        <w:top w:val="none" w:sz="0" w:space="0" w:color="auto"/>
        <w:left w:val="none" w:sz="0" w:space="0" w:color="auto"/>
        <w:bottom w:val="none" w:sz="0" w:space="0" w:color="auto"/>
        <w:right w:val="none" w:sz="0" w:space="0" w:color="auto"/>
      </w:divBdr>
      <w:divsChild>
        <w:div w:id="1022704984">
          <w:marLeft w:val="0"/>
          <w:marRight w:val="0"/>
          <w:marTop w:val="0"/>
          <w:marBottom w:val="375"/>
          <w:divBdr>
            <w:top w:val="none" w:sz="0" w:space="0" w:color="auto"/>
            <w:left w:val="none" w:sz="0" w:space="0" w:color="auto"/>
            <w:bottom w:val="dotted" w:sz="6" w:space="14" w:color="C2C2C2"/>
            <w:right w:val="none" w:sz="0" w:space="0" w:color="auto"/>
          </w:divBdr>
          <w:divsChild>
            <w:div w:id="1235236038">
              <w:marLeft w:val="0"/>
              <w:marRight w:val="0"/>
              <w:marTop w:val="0"/>
              <w:marBottom w:val="180"/>
              <w:divBdr>
                <w:top w:val="none" w:sz="0" w:space="0" w:color="auto"/>
                <w:left w:val="none" w:sz="0" w:space="0" w:color="auto"/>
                <w:bottom w:val="none" w:sz="0" w:space="0" w:color="auto"/>
                <w:right w:val="none" w:sz="0" w:space="0" w:color="auto"/>
              </w:divBdr>
            </w:div>
            <w:div w:id="475999267">
              <w:marLeft w:val="0"/>
              <w:marRight w:val="0"/>
              <w:marTop w:val="0"/>
              <w:marBottom w:val="0"/>
              <w:divBdr>
                <w:top w:val="none" w:sz="0" w:space="0" w:color="auto"/>
                <w:left w:val="none" w:sz="0" w:space="0" w:color="auto"/>
                <w:bottom w:val="none" w:sz="0" w:space="0" w:color="auto"/>
                <w:right w:val="none" w:sz="0" w:space="0" w:color="auto"/>
              </w:divBdr>
              <w:divsChild>
                <w:div w:id="80223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6188">
          <w:marLeft w:val="0"/>
          <w:marRight w:val="0"/>
          <w:marTop w:val="0"/>
          <w:marBottom w:val="450"/>
          <w:divBdr>
            <w:top w:val="none" w:sz="0" w:space="0" w:color="auto"/>
            <w:left w:val="none" w:sz="0" w:space="0" w:color="auto"/>
            <w:bottom w:val="none" w:sz="0" w:space="0" w:color="auto"/>
            <w:right w:val="none" w:sz="0" w:space="0" w:color="auto"/>
          </w:divBdr>
          <w:divsChild>
            <w:div w:id="520360565">
              <w:marLeft w:val="0"/>
              <w:marRight w:val="0"/>
              <w:marTop w:val="0"/>
              <w:marBottom w:val="0"/>
              <w:divBdr>
                <w:top w:val="none" w:sz="0" w:space="0" w:color="auto"/>
                <w:left w:val="none" w:sz="0" w:space="0" w:color="auto"/>
                <w:bottom w:val="none" w:sz="0" w:space="0" w:color="auto"/>
                <w:right w:val="none" w:sz="0" w:space="0" w:color="auto"/>
              </w:divBdr>
              <w:divsChild>
                <w:div w:id="1484391468">
                  <w:marLeft w:val="0"/>
                  <w:marRight w:val="0"/>
                  <w:marTop w:val="0"/>
                  <w:marBottom w:val="0"/>
                  <w:divBdr>
                    <w:top w:val="none" w:sz="0" w:space="0" w:color="auto"/>
                    <w:left w:val="none" w:sz="0" w:space="0" w:color="auto"/>
                    <w:bottom w:val="none" w:sz="0" w:space="0" w:color="auto"/>
                    <w:right w:val="none" w:sz="0" w:space="0" w:color="auto"/>
                  </w:divBdr>
                  <w:divsChild>
                    <w:div w:id="441462351">
                      <w:marLeft w:val="0"/>
                      <w:marRight w:val="0"/>
                      <w:marTop w:val="0"/>
                      <w:marBottom w:val="0"/>
                      <w:divBdr>
                        <w:top w:val="none" w:sz="0" w:space="0" w:color="auto"/>
                        <w:left w:val="none" w:sz="0" w:space="0" w:color="auto"/>
                        <w:bottom w:val="none" w:sz="0" w:space="0" w:color="auto"/>
                        <w:right w:val="none" w:sz="0" w:space="0" w:color="auto"/>
                      </w:divBdr>
                      <w:divsChild>
                        <w:div w:id="477647601">
                          <w:marLeft w:val="0"/>
                          <w:marRight w:val="0"/>
                          <w:marTop w:val="0"/>
                          <w:marBottom w:val="0"/>
                          <w:divBdr>
                            <w:top w:val="none" w:sz="0" w:space="0" w:color="auto"/>
                            <w:left w:val="none" w:sz="0" w:space="0" w:color="auto"/>
                            <w:bottom w:val="none" w:sz="0" w:space="0" w:color="auto"/>
                            <w:right w:val="none" w:sz="0" w:space="0" w:color="auto"/>
                          </w:divBdr>
                          <w:divsChild>
                            <w:div w:id="1705986587">
                              <w:marLeft w:val="0"/>
                              <w:marRight w:val="0"/>
                              <w:marTop w:val="0"/>
                              <w:marBottom w:val="0"/>
                              <w:divBdr>
                                <w:top w:val="none" w:sz="0" w:space="0" w:color="auto"/>
                                <w:left w:val="none" w:sz="0" w:space="0" w:color="auto"/>
                                <w:bottom w:val="none" w:sz="0" w:space="0" w:color="auto"/>
                                <w:right w:val="none" w:sz="0" w:space="0" w:color="auto"/>
                              </w:divBdr>
                            </w:div>
                            <w:div w:id="347879332">
                              <w:marLeft w:val="0"/>
                              <w:marRight w:val="0"/>
                              <w:marTop w:val="0"/>
                              <w:marBottom w:val="0"/>
                              <w:divBdr>
                                <w:top w:val="none" w:sz="0" w:space="0" w:color="auto"/>
                                <w:left w:val="none" w:sz="0" w:space="0" w:color="auto"/>
                                <w:bottom w:val="none" w:sz="0" w:space="0" w:color="auto"/>
                                <w:right w:val="none" w:sz="0" w:space="0" w:color="auto"/>
                              </w:divBdr>
                            </w:div>
                            <w:div w:id="517810770">
                              <w:marLeft w:val="0"/>
                              <w:marRight w:val="0"/>
                              <w:marTop w:val="0"/>
                              <w:marBottom w:val="0"/>
                              <w:divBdr>
                                <w:top w:val="none" w:sz="0" w:space="0" w:color="auto"/>
                                <w:left w:val="none" w:sz="0" w:space="0" w:color="auto"/>
                                <w:bottom w:val="none" w:sz="0" w:space="0" w:color="auto"/>
                                <w:right w:val="none" w:sz="0" w:space="0" w:color="auto"/>
                              </w:divBdr>
                            </w:div>
                            <w:div w:id="546600959">
                              <w:marLeft w:val="0"/>
                              <w:marRight w:val="0"/>
                              <w:marTop w:val="0"/>
                              <w:marBottom w:val="0"/>
                              <w:divBdr>
                                <w:top w:val="none" w:sz="0" w:space="0" w:color="auto"/>
                                <w:left w:val="none" w:sz="0" w:space="0" w:color="auto"/>
                                <w:bottom w:val="none" w:sz="0" w:space="0" w:color="auto"/>
                                <w:right w:val="none" w:sz="0" w:space="0" w:color="auto"/>
                              </w:divBdr>
                            </w:div>
                            <w:div w:id="4222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4543">
                      <w:marLeft w:val="0"/>
                      <w:marRight w:val="0"/>
                      <w:marTop w:val="0"/>
                      <w:marBottom w:val="0"/>
                      <w:divBdr>
                        <w:top w:val="none" w:sz="0" w:space="0" w:color="auto"/>
                        <w:left w:val="none" w:sz="0" w:space="0" w:color="auto"/>
                        <w:bottom w:val="none" w:sz="0" w:space="0" w:color="auto"/>
                        <w:right w:val="none" w:sz="0" w:space="0" w:color="auto"/>
                      </w:divBdr>
                      <w:divsChild>
                        <w:div w:id="710568443">
                          <w:marLeft w:val="0"/>
                          <w:marRight w:val="0"/>
                          <w:marTop w:val="0"/>
                          <w:marBottom w:val="225"/>
                          <w:divBdr>
                            <w:top w:val="none" w:sz="0" w:space="0" w:color="auto"/>
                            <w:left w:val="none" w:sz="0" w:space="0" w:color="auto"/>
                            <w:bottom w:val="none" w:sz="0" w:space="0" w:color="auto"/>
                            <w:right w:val="none" w:sz="0" w:space="0" w:color="auto"/>
                          </w:divBdr>
                        </w:div>
                        <w:div w:id="15607044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dc:creator>
  <cp:keywords/>
  <dc:description/>
  <cp:lastModifiedBy>LE HUYEN</cp:lastModifiedBy>
  <cp:revision>12</cp:revision>
  <cp:lastPrinted>2022-07-22T07:20:00Z</cp:lastPrinted>
  <dcterms:created xsi:type="dcterms:W3CDTF">2022-07-24T01:43:00Z</dcterms:created>
  <dcterms:modified xsi:type="dcterms:W3CDTF">2022-07-24T08:15:00Z</dcterms:modified>
</cp:coreProperties>
</file>